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6029" w14:textId="77777777" w:rsidR="00E62C10" w:rsidRDefault="00E62C10" w:rsidP="00E62C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BA19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Инновационные технологические разработки по </w:t>
      </w:r>
      <w:r>
        <w:rPr>
          <w:noProof/>
          <w:lang w:eastAsia="ru-RU"/>
        </w:rPr>
        <w:drawing>
          <wp:inline distT="0" distB="0" distL="0" distR="0" wp14:anchorId="3ABC5680" wp14:editId="664F4DAE">
            <wp:extent cx="2000250" cy="1739752"/>
            <wp:effectExtent l="0" t="0" r="0" b="0"/>
            <wp:docPr id="6" name="Рисунок 6" descr="https://biomolecula.ru/media/cache/94/0a/940ac904c79ba4baae6cd52b299eb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molecula.ru/media/cache/94/0a/940ac904c79ba4baae6cd52b299eba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5334" cy="177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A19E3">
        <w:rPr>
          <w:rFonts w:ascii="Arial" w:eastAsia="Times New Roman" w:hAnsi="Arial" w:cs="Arial"/>
          <w:b/>
          <w:sz w:val="24"/>
          <w:szCs w:val="24"/>
          <w:lang w:eastAsia="ru-RU"/>
        </w:rPr>
        <w:t>инактивации</w:t>
      </w:r>
      <w:proofErr w:type="spellEnd"/>
      <w:r w:rsidRPr="00BA19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удалению </w:t>
      </w:r>
      <w:proofErr w:type="spellStart"/>
      <w:r w:rsidRPr="00BA19E3">
        <w:rPr>
          <w:rFonts w:ascii="Arial" w:eastAsia="Times New Roman" w:hAnsi="Arial" w:cs="Arial"/>
          <w:b/>
          <w:sz w:val="24"/>
          <w:szCs w:val="24"/>
          <w:lang w:eastAsia="ru-RU"/>
        </w:rPr>
        <w:t>прионов</w:t>
      </w:r>
      <w:proofErr w:type="spellEnd"/>
      <w:r w:rsidRPr="00BA19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поверхностей ИМН»</w:t>
      </w:r>
    </w:p>
    <w:p w14:paraId="1CBBCE2D" w14:textId="77777777" w:rsidR="00E26485" w:rsidRPr="00E26485" w:rsidRDefault="00E26485" w:rsidP="00E62C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E26485">
        <w:rPr>
          <w:rFonts w:ascii="Arial" w:eastAsia="Times New Roman" w:hAnsi="Arial" w:cs="Arial"/>
          <w:b/>
          <w:sz w:val="20"/>
          <w:szCs w:val="20"/>
          <w:lang w:eastAsia="ru-RU"/>
        </w:rPr>
        <w:t>Крутовских</w:t>
      </w:r>
      <w:proofErr w:type="spellEnd"/>
      <w:r w:rsidRPr="00E2648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С.А. ООО «ДВС Групп»</w:t>
      </w:r>
    </w:p>
    <w:p w14:paraId="6BE1608C" w14:textId="77777777" w:rsidR="00C86AC8" w:rsidRPr="00BA19E3" w:rsidRDefault="00C86AC8" w:rsidP="00E123C1">
      <w:pPr>
        <w:spacing w:after="0" w:line="240" w:lineRule="auto"/>
        <w:rPr>
          <w:rFonts w:ascii="Arial" w:eastAsia="Times New Roman" w:hAnsi="Arial" w:cs="Arial"/>
          <w:b/>
          <w:color w:val="1F497D"/>
        </w:rPr>
      </w:pPr>
    </w:p>
    <w:p w14:paraId="4041D0A6" w14:textId="77777777" w:rsidR="00E123C1" w:rsidRPr="009F008D" w:rsidRDefault="00822D57" w:rsidP="006C4E6F">
      <w:pPr>
        <w:pStyle w:val="a3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  </w:t>
      </w:r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В</w:t>
      </w:r>
      <w:r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Pr="009F008D">
        <w:rPr>
          <w:rFonts w:ascii="Arial" w:hAnsi="Arial" w:cs="Arial"/>
          <w:color w:val="111111"/>
          <w:sz w:val="20"/>
          <w:szCs w:val="20"/>
          <w:shd w:val="clear" w:color="auto" w:fill="FFFFFF"/>
          <w:lang w:val="en-US"/>
        </w:rPr>
        <w:t>XX</w:t>
      </w:r>
      <w:r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 веке учёные заинтересовались природой необычных заболеваний человека и животных: </w:t>
      </w:r>
      <w:hyperlink r:id="rId6" w:tgtFrame="_blank" w:history="1">
        <w:r w:rsidR="00E123C1" w:rsidRPr="009F008D">
          <w:rPr>
            <w:rFonts w:ascii="Arial" w:hAnsi="Arial" w:cs="Arial"/>
            <w:color w:val="1E40A3"/>
            <w:sz w:val="20"/>
            <w:szCs w:val="20"/>
            <w:shd w:val="clear" w:color="auto" w:fill="FFFFFF"/>
          </w:rPr>
          <w:t>куру</w:t>
        </w:r>
      </w:hyperlink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, </w:t>
      </w:r>
      <w:proofErr w:type="spellStart"/>
      <w:r w:rsidR="00701AE9">
        <w:fldChar w:fldCharType="begin"/>
      </w:r>
      <w:r w:rsidR="00701AE9">
        <w:instrText xml:space="preserve"> HYPERLINK "http://ru.wikipedia.org/wiki/%D0%91%D0%BE%D0%BB%D0%B5%D0%B7%D0%BD%D1%8C_%D0%9A%D1%80%D0%B5%D0%B9%D1%82%D1%86%D1%84%D0%B5%D0%BB%D1%8C%D0%B4%D1%82%D0%B0_%E2%80%94_%D0%AF%D0%BA%D0%BE%D0%B1%D0%B0" \t "_blank" </w:instrText>
      </w:r>
      <w:r w:rsidR="00701AE9">
        <w:fldChar w:fldCharType="separate"/>
      </w:r>
      <w:r w:rsidR="00E123C1" w:rsidRPr="009F008D">
        <w:rPr>
          <w:rFonts w:ascii="Arial" w:hAnsi="Arial" w:cs="Arial"/>
          <w:color w:val="1E40A3"/>
          <w:sz w:val="20"/>
          <w:szCs w:val="20"/>
          <w:shd w:val="clear" w:color="auto" w:fill="FFFFFF"/>
        </w:rPr>
        <w:t>Крейтцфельда</w:t>
      </w:r>
      <w:proofErr w:type="spellEnd"/>
      <w:r w:rsidR="00E123C1" w:rsidRPr="009F008D">
        <w:rPr>
          <w:rFonts w:ascii="Arial" w:hAnsi="Arial" w:cs="Arial"/>
          <w:color w:val="1E40A3"/>
          <w:sz w:val="20"/>
          <w:szCs w:val="20"/>
          <w:shd w:val="clear" w:color="auto" w:fill="FFFFFF"/>
        </w:rPr>
        <w:t>-Якоба</w:t>
      </w:r>
      <w:r w:rsidR="00701AE9">
        <w:rPr>
          <w:rFonts w:ascii="Arial" w:hAnsi="Arial" w:cs="Arial"/>
          <w:color w:val="1E40A3"/>
          <w:sz w:val="20"/>
          <w:szCs w:val="20"/>
          <w:shd w:val="clear" w:color="auto" w:fill="FFFFFF"/>
        </w:rPr>
        <w:fldChar w:fldCharType="end"/>
      </w:r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, </w:t>
      </w:r>
      <w:proofErr w:type="spellStart"/>
      <w:r w:rsidR="00701AE9">
        <w:fldChar w:fldCharType="begin"/>
      </w:r>
      <w:r w:rsidR="00701AE9">
        <w:instrText xml:space="preserve"> HYPERLINK "http://ru.wikipedia.org/wiki/%D0%9F%D0%BE%D1%87%D0%B5%D1%81%D1%83%D1%85%D0%B0_%D0%BE%D0%B2%D0%B5%D1%86" \t "_blank" </w:instrText>
      </w:r>
      <w:r w:rsidR="00701AE9">
        <w:fldChar w:fldCharType="separate"/>
      </w:r>
      <w:r w:rsidR="00E123C1" w:rsidRPr="009F008D">
        <w:rPr>
          <w:rFonts w:ascii="Arial" w:hAnsi="Arial" w:cs="Arial"/>
          <w:color w:val="1E40A3"/>
          <w:sz w:val="20"/>
          <w:szCs w:val="20"/>
          <w:shd w:val="clear" w:color="auto" w:fill="FFFFFF"/>
        </w:rPr>
        <w:t>скрэпи</w:t>
      </w:r>
      <w:proofErr w:type="spellEnd"/>
      <w:r w:rsidR="00701AE9">
        <w:rPr>
          <w:rFonts w:ascii="Arial" w:hAnsi="Arial" w:cs="Arial"/>
          <w:color w:val="1E40A3"/>
          <w:sz w:val="20"/>
          <w:szCs w:val="20"/>
          <w:shd w:val="clear" w:color="auto" w:fill="FFFFFF"/>
        </w:rPr>
        <w:fldChar w:fldCharType="end"/>
      </w:r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. Сходство патологии этих болезней дало основание для гипотезы об </w:t>
      </w:r>
      <w:r w:rsidR="006C4E6F">
        <w:rPr>
          <w:rFonts w:ascii="Arial" w:hAnsi="Arial" w:cs="Arial"/>
          <w:color w:val="111111"/>
          <w:sz w:val="20"/>
          <w:szCs w:val="20"/>
          <w:shd w:val="clear" w:color="auto" w:fill="FFFFFF"/>
        </w:rPr>
        <w:t>их инфекционном происхождении. В</w:t>
      </w:r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озник вопрос о возбудителе данных заболеваний. Прежде чем был найден ответ, были выявлены необычайные свойства возбудителей: они не размножаются на искусственных питательных средах, устойчивы к высокой температуре, формальдегиду, различным видам излучений, действию нуклеаз. Очистка инфекционного материала и его изучение позволило провозгласить о том, что «во всём виноват» белок, который 30 лет назад получил название </w:t>
      </w:r>
      <w:proofErr w:type="spellStart"/>
      <w:r w:rsidR="00701AE9">
        <w:fldChar w:fldCharType="begin"/>
      </w:r>
      <w:r w:rsidR="00701AE9">
        <w:instrText xml:space="preserve"> HYPERLINK "http://ru.wikipedia.org/wiki/%D0%9F%D1%80%D0%B8%D0%BE%D0%BD" \t "_blank" </w:instrText>
      </w:r>
      <w:r w:rsidR="00701AE9">
        <w:fldChar w:fldCharType="separate"/>
      </w:r>
      <w:r w:rsidR="00E123C1" w:rsidRPr="009F008D">
        <w:rPr>
          <w:rFonts w:ascii="Arial" w:hAnsi="Arial" w:cs="Arial"/>
          <w:color w:val="1E40A3"/>
          <w:sz w:val="20"/>
          <w:szCs w:val="20"/>
          <w:shd w:val="clear" w:color="auto" w:fill="FFFFFF"/>
        </w:rPr>
        <w:t>прион</w:t>
      </w:r>
      <w:proofErr w:type="spellEnd"/>
      <w:r w:rsidR="00701AE9">
        <w:rPr>
          <w:rFonts w:ascii="Arial" w:hAnsi="Arial" w:cs="Arial"/>
          <w:color w:val="1E40A3"/>
          <w:sz w:val="20"/>
          <w:szCs w:val="20"/>
          <w:shd w:val="clear" w:color="auto" w:fill="FFFFFF"/>
        </w:rPr>
        <w:fldChar w:fldCharType="end"/>
      </w:r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 (</w:t>
      </w:r>
      <w:r w:rsidR="00E123C1" w:rsidRPr="009F008D"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от англ.</w:t>
      </w:r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proofErr w:type="spellStart"/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pr</w:t>
      </w:r>
      <w:proofErr w:type="spellEnd"/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[</w:t>
      </w:r>
      <w:proofErr w:type="spellStart"/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otenacious</w:t>
      </w:r>
      <w:proofErr w:type="spellEnd"/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infect</w:t>
      </w:r>
      <w:proofErr w:type="spellEnd"/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]</w:t>
      </w:r>
      <w:proofErr w:type="spellStart"/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ion</w:t>
      </w:r>
      <w:proofErr w:type="spellEnd"/>
      <w:r w:rsidR="00E123C1" w:rsidRPr="009F008D">
        <w:rPr>
          <w:rFonts w:ascii="Arial" w:hAnsi="Arial" w:cs="Arial"/>
          <w:color w:val="111111"/>
          <w:sz w:val="20"/>
          <w:szCs w:val="20"/>
          <w:shd w:val="clear" w:color="auto" w:fill="FFFFFF"/>
        </w:rPr>
        <w:t> — белковая инфекция).</w:t>
      </w:r>
      <w:r w:rsidR="006C4E6F" w:rsidRPr="006C4E6F">
        <w:rPr>
          <w:noProof/>
          <w:lang w:eastAsia="ru-RU"/>
        </w:rPr>
        <w:t xml:space="preserve"> </w:t>
      </w:r>
      <w:r w:rsidR="006C4E6F">
        <w:rPr>
          <w:noProof/>
          <w:lang w:eastAsia="ru-RU"/>
        </w:rPr>
        <w:drawing>
          <wp:inline distT="0" distB="0" distL="0" distR="0" wp14:anchorId="0B63FC9B" wp14:editId="15DE8B78">
            <wp:extent cx="1225495" cy="1028700"/>
            <wp:effectExtent l="0" t="0" r="0" b="0"/>
            <wp:docPr id="7" name="Рисунок 7" descr="https://images.fineartamerica.com/images-medium-large-5/human-beta-amyloid-fibril-molecule-laguna-designscience-photo-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fineartamerica.com/images-medium-large-5/human-beta-amyloid-fibril-molecule-laguna-designscience-photo-libr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102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C10" w:rsidRPr="00E62C10">
        <w:rPr>
          <w:noProof/>
          <w:lang w:eastAsia="ru-RU"/>
        </w:rPr>
        <w:t xml:space="preserve"> </w:t>
      </w:r>
    </w:p>
    <w:p w14:paraId="37EE3876" w14:textId="77777777" w:rsidR="006C4E6F" w:rsidRDefault="006C4E6F" w:rsidP="005807BC">
      <w:pPr>
        <w:pStyle w:val="a3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14:paraId="48F8DDA2" w14:textId="77777777" w:rsidR="009811AC" w:rsidRPr="009F008D" w:rsidRDefault="006C4E6F" w:rsidP="008D35B3">
      <w:pPr>
        <w:pStyle w:val="a3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Нормальный природный</w:t>
      </w:r>
      <w:r w:rsidR="00E123C1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белок (обозначается </w:t>
      </w:r>
      <w:proofErr w:type="spellStart"/>
      <w:r w:rsidR="00E123C1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PrP</w:t>
      </w:r>
      <w:r w:rsidR="00E123C1" w:rsidRPr="009F008D">
        <w:rPr>
          <w:rFonts w:ascii="Arial" w:eastAsia="Times New Roman" w:hAnsi="Arial" w:cs="Arial"/>
          <w:color w:val="111111"/>
          <w:sz w:val="20"/>
          <w:szCs w:val="20"/>
          <w:vertAlign w:val="superscript"/>
          <w:lang w:eastAsia="ru-RU"/>
        </w:rPr>
        <w:t>C</w:t>
      </w:r>
      <w:proofErr w:type="spellEnd"/>
      <w:r w:rsidR="00E123C1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)</w:t>
      </w:r>
      <w:r w:rsidR="00857AD4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имеется на поверхности нервных клеток у </w:t>
      </w:r>
      <w:r w:rsidR="008D35B3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каждого здорового</w:t>
      </w:r>
      <w:r w:rsidR="00857AD4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человека. Однако, в какой- то момент</w:t>
      </w:r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</w:t>
      </w:r>
      <w:r w:rsidR="00857AD4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нормальный белок может</w:t>
      </w:r>
    </w:p>
    <w:p w14:paraId="0E5B76BB" w14:textId="77777777" w:rsidR="005807BC" w:rsidRPr="009F008D" w:rsidRDefault="006C4E6F" w:rsidP="008D35B3">
      <w:pPr>
        <w:pStyle w:val="a3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8D35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трансформироваться в</w:t>
      </w:r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аномальную, патологическую форму (</w:t>
      </w:r>
      <w:proofErr w:type="spellStart"/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PrP</w:t>
      </w:r>
      <w:r w:rsidR="005807BC" w:rsidRPr="009F008D">
        <w:rPr>
          <w:rFonts w:ascii="Arial" w:eastAsia="Times New Roman" w:hAnsi="Arial" w:cs="Arial"/>
          <w:color w:val="111111"/>
          <w:sz w:val="20"/>
          <w:szCs w:val="20"/>
          <w:vertAlign w:val="superscript"/>
          <w:lang w:eastAsia="ru-RU"/>
        </w:rPr>
        <w:t>Sc</w:t>
      </w:r>
      <w:proofErr w:type="spellEnd"/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; </w:t>
      </w:r>
      <w:proofErr w:type="spellStart"/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Sc</w:t>
      </w:r>
      <w:proofErr w:type="spellEnd"/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— от слова «</w:t>
      </w:r>
      <w:proofErr w:type="spellStart"/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scrapie</w:t>
      </w:r>
      <w:proofErr w:type="spellEnd"/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»).</w:t>
      </w:r>
    </w:p>
    <w:p w14:paraId="65E6A678" w14:textId="77777777" w:rsidR="009811AC" w:rsidRPr="009F008D" w:rsidRDefault="009F008D" w:rsidP="008D35B3">
      <w:pPr>
        <w:pStyle w:val="a3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008D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599472C" wp14:editId="344C2EE3">
            <wp:simplePos x="0" y="0"/>
            <wp:positionH relativeFrom="column">
              <wp:posOffset>4324350</wp:posOffset>
            </wp:positionH>
            <wp:positionV relativeFrom="paragraph">
              <wp:posOffset>794385</wp:posOffset>
            </wp:positionV>
            <wp:extent cx="1704975" cy="1727835"/>
            <wp:effectExtent l="0" t="0" r="9525" b="5715"/>
            <wp:wrapSquare wrapText="bothSides"/>
            <wp:docPr id="3" name="Рисунок 3" descr="https://biomolecula.ru/img/content/1140/Fi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molecula.ru/img/content/1140/Fig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 тогда происходит удивительное событие: нормальные молекулы белка, контактируя с патологи</w:t>
      </w:r>
      <w:r w:rsidR="008D35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ческими, сами превращаются в патологические</w:t>
      </w:r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изменяя свою пространственную структуру (механизм трансформации остаётся загадкой и по сей день). Таким образом, </w:t>
      </w:r>
      <w:proofErr w:type="spellStart"/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прион</w:t>
      </w:r>
      <w:proofErr w:type="spellEnd"/>
      <w:r w:rsidR="005807B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как самый настоящий инфекционный агент, заражает нормальные молекулы, запуская цепную реакцию, </w:t>
      </w:r>
      <w:r w:rsidR="009811A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разрушительную </w:t>
      </w:r>
      <w:r w:rsidR="00C56DB5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для нейронов</w:t>
      </w:r>
      <w:r w:rsidR="009811A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r w:rsidR="009811AC" w:rsidRPr="009F00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D35B3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Это приводит</w:t>
      </w:r>
      <w:r w:rsidR="009811AC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к </w:t>
      </w:r>
      <w:proofErr w:type="spellStart"/>
      <w:proofErr w:type="gramStart"/>
      <w:r w:rsidR="009811AC" w:rsidRPr="009F008D">
        <w:rPr>
          <w:rFonts w:ascii="Arial" w:eastAsia="Times New Roman" w:hAnsi="Arial" w:cs="Arial"/>
          <w:sz w:val="20"/>
          <w:szCs w:val="20"/>
          <w:lang w:eastAsia="ru-RU"/>
        </w:rPr>
        <w:t>нейродегенеративном</w:t>
      </w:r>
      <w:r w:rsidR="008D35B3">
        <w:rPr>
          <w:rFonts w:ascii="Arial" w:eastAsia="Times New Roman" w:hAnsi="Arial" w:cs="Arial"/>
          <w:sz w:val="20"/>
          <w:szCs w:val="20"/>
          <w:lang w:eastAsia="ru-RU"/>
        </w:rPr>
        <w:t>у</w:t>
      </w:r>
      <w:proofErr w:type="spellEnd"/>
      <w:r w:rsidR="008D35B3">
        <w:rPr>
          <w:rFonts w:ascii="Arial" w:eastAsia="Times New Roman" w:hAnsi="Arial" w:cs="Arial"/>
          <w:sz w:val="20"/>
          <w:szCs w:val="20"/>
          <w:lang w:eastAsia="ru-RU"/>
        </w:rPr>
        <w:t xml:space="preserve">  поражению</w:t>
      </w:r>
      <w:proofErr w:type="gramEnd"/>
      <w:r w:rsidR="008D35B3">
        <w:rPr>
          <w:rFonts w:ascii="Arial" w:eastAsia="Times New Roman" w:hAnsi="Arial" w:cs="Arial"/>
          <w:sz w:val="20"/>
          <w:szCs w:val="20"/>
          <w:lang w:eastAsia="ru-RU"/>
        </w:rPr>
        <w:t xml:space="preserve"> головного  мозга, </w:t>
      </w:r>
      <w:r w:rsidR="008D35B3" w:rsidRPr="009F008D">
        <w:rPr>
          <w:rFonts w:ascii="Arial" w:eastAsia="Times New Roman" w:hAnsi="Arial" w:cs="Arial"/>
          <w:sz w:val="20"/>
          <w:szCs w:val="20"/>
          <w:lang w:eastAsia="ru-RU"/>
        </w:rPr>
        <w:t>нервная ткань</w:t>
      </w:r>
      <w:r w:rsidR="008D35B3">
        <w:rPr>
          <w:rFonts w:ascii="Arial" w:eastAsia="Times New Roman" w:hAnsi="Arial" w:cs="Arial"/>
          <w:sz w:val="20"/>
          <w:szCs w:val="20"/>
          <w:lang w:eastAsia="ru-RU"/>
        </w:rPr>
        <w:t xml:space="preserve"> которого</w:t>
      </w:r>
      <w:r w:rsidR="008D35B3" w:rsidRPr="009F008D">
        <w:rPr>
          <w:rFonts w:ascii="Arial" w:eastAsia="Times New Roman" w:hAnsi="Arial" w:cs="Arial"/>
          <w:sz w:val="20"/>
          <w:szCs w:val="20"/>
          <w:lang w:eastAsia="ru-RU"/>
        </w:rPr>
        <w:t xml:space="preserve"> превращается</w:t>
      </w:r>
      <w:r w:rsidR="008D35B3">
        <w:rPr>
          <w:rFonts w:ascii="Arial" w:eastAsia="Times New Roman" w:hAnsi="Arial" w:cs="Arial"/>
          <w:sz w:val="20"/>
          <w:szCs w:val="20"/>
          <w:lang w:eastAsia="ru-RU"/>
        </w:rPr>
        <w:t xml:space="preserve"> в так называемую «губку», </w:t>
      </w:r>
      <w:r w:rsidR="00261B4E" w:rsidRPr="009F008D">
        <w:rPr>
          <w:rFonts w:ascii="Arial" w:eastAsia="Times New Roman" w:hAnsi="Arial" w:cs="Arial"/>
          <w:sz w:val="20"/>
          <w:szCs w:val="20"/>
          <w:lang w:eastAsia="ru-RU"/>
        </w:rPr>
        <w:t>Такие изменения в ткани головного мозга  у человека вызывают трансмиссивные энцефалопатии (</w:t>
      </w:r>
      <w:r w:rsidR="00261B4E" w:rsidRPr="009F008D">
        <w:rPr>
          <w:rFonts w:ascii="Arial" w:eastAsia="Times New Roman" w:hAnsi="Arial" w:cs="Arial"/>
          <w:sz w:val="20"/>
          <w:szCs w:val="20"/>
          <w:lang w:val="en-US" w:eastAsia="ru-RU"/>
        </w:rPr>
        <w:t>TSE</w:t>
      </w:r>
      <w:r w:rsidR="00261B4E" w:rsidRPr="009F008D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FA737F" w:rsidRPr="009F008D">
        <w:rPr>
          <w:rFonts w:ascii="Arial" w:eastAsia="Times New Roman" w:hAnsi="Arial" w:cs="Arial"/>
          <w:sz w:val="20"/>
          <w:szCs w:val="20"/>
          <w:lang w:eastAsia="ru-RU"/>
        </w:rPr>
        <w:t xml:space="preserve">, наследственные дегенеративные губчатые </w:t>
      </w:r>
      <w:r w:rsidR="00FA737F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энцефалопатии (</w:t>
      </w:r>
      <w:r w:rsidR="00FA737F" w:rsidRPr="009F008D">
        <w:rPr>
          <w:rFonts w:ascii="Arial" w:eastAsia="Times New Roman" w:hAnsi="Arial" w:cs="Arial"/>
          <w:color w:val="111111"/>
          <w:sz w:val="20"/>
          <w:szCs w:val="20"/>
          <w:lang w:val="en-US" w:eastAsia="ru-RU"/>
        </w:rPr>
        <w:t>CJD</w:t>
      </w:r>
      <w:r w:rsidR="00FA737F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) и т.п.</w:t>
      </w:r>
    </w:p>
    <w:p w14:paraId="5C8D2ED2" w14:textId="77777777" w:rsidR="005807BC" w:rsidRPr="009F008D" w:rsidRDefault="005807BC" w:rsidP="005807BC">
      <w:pPr>
        <w:pStyle w:val="a3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14:paraId="2F4A1757" w14:textId="77777777" w:rsidR="005E4F21" w:rsidRPr="009F008D" w:rsidRDefault="009811AC" w:rsidP="008D35B3">
      <w:pPr>
        <w:pStyle w:val="a3"/>
        <w:jc w:val="both"/>
        <w:rPr>
          <w:rFonts w:ascii="Arial" w:hAnsi="Arial" w:cs="Arial"/>
          <w:color w:val="111111"/>
          <w:sz w:val="20"/>
          <w:szCs w:val="20"/>
          <w:lang w:eastAsia="ru-RU"/>
        </w:rPr>
      </w:pPr>
      <w:r w:rsidRPr="009F008D">
        <w:rPr>
          <w:rFonts w:ascii="Arial" w:hAnsi="Arial" w:cs="Arial"/>
          <w:color w:val="111111"/>
          <w:sz w:val="20"/>
          <w:szCs w:val="20"/>
          <w:lang w:eastAsia="ru-RU"/>
        </w:rPr>
        <w:t xml:space="preserve">Существуют два пути </w:t>
      </w:r>
      <w:r w:rsidR="00C56DB5" w:rsidRPr="009F008D">
        <w:rPr>
          <w:rFonts w:ascii="Arial" w:hAnsi="Arial" w:cs="Arial"/>
          <w:color w:val="111111"/>
          <w:sz w:val="20"/>
          <w:szCs w:val="20"/>
          <w:lang w:eastAsia="ru-RU"/>
        </w:rPr>
        <w:t>передачи этого</w:t>
      </w:r>
      <w:r w:rsidRPr="009F008D">
        <w:rPr>
          <w:rFonts w:ascii="Arial" w:hAnsi="Arial" w:cs="Arial"/>
          <w:color w:val="111111"/>
          <w:sz w:val="20"/>
          <w:szCs w:val="20"/>
          <w:lang w:eastAsia="ru-RU"/>
        </w:rPr>
        <w:t xml:space="preserve"> патог</w:t>
      </w:r>
      <w:r w:rsidR="005E4F21" w:rsidRPr="009F008D">
        <w:rPr>
          <w:rFonts w:ascii="Arial" w:hAnsi="Arial" w:cs="Arial"/>
          <w:color w:val="111111"/>
          <w:sz w:val="20"/>
          <w:szCs w:val="20"/>
          <w:lang w:eastAsia="ru-RU"/>
        </w:rPr>
        <w:t>ена:</w:t>
      </w:r>
    </w:p>
    <w:p w14:paraId="486E3168" w14:textId="77777777" w:rsidR="005E4F21" w:rsidRPr="009F008D" w:rsidRDefault="008D35B3" w:rsidP="008D35B3">
      <w:pPr>
        <w:pStyle w:val="a3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8D35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1 - </w:t>
      </w:r>
      <w:r w:rsidR="005E4F21" w:rsidRPr="008D35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наследственный</w:t>
      </w:r>
      <w:r w:rsidR="005E4F21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 (за счёт мутаций в гене, кодирующ</w:t>
      </w:r>
      <w:r w:rsidR="00261B4E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ий</w:t>
      </w:r>
      <w:r w:rsidR="005E4F21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бел</w:t>
      </w:r>
      <w:r w:rsidR="00261B4E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ок</w:t>
      </w:r>
      <w:r w:rsidR="005E4F21"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болезнь  </w:t>
      </w:r>
      <w:hyperlink r:id="rId9" w:tgtFrame="_blank" w:history="1">
        <w:proofErr w:type="spellStart"/>
        <w:r w:rsidR="005E4F21" w:rsidRPr="009F008D">
          <w:rPr>
            <w:rFonts w:ascii="Arial" w:hAnsi="Arial" w:cs="Arial"/>
            <w:color w:val="1E40A3"/>
            <w:sz w:val="20"/>
            <w:szCs w:val="20"/>
            <w:shd w:val="clear" w:color="auto" w:fill="FFFFFF"/>
          </w:rPr>
          <w:t>Крейтцфельда</w:t>
        </w:r>
        <w:proofErr w:type="spellEnd"/>
        <w:r w:rsidR="005E4F21" w:rsidRPr="009F008D">
          <w:rPr>
            <w:rFonts w:ascii="Arial" w:hAnsi="Arial" w:cs="Arial"/>
            <w:color w:val="1E40A3"/>
            <w:sz w:val="20"/>
            <w:szCs w:val="20"/>
            <w:shd w:val="clear" w:color="auto" w:fill="FFFFFF"/>
          </w:rPr>
          <w:t>-Якоба</w:t>
        </w:r>
      </w:hyperlink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)  </w:t>
      </w:r>
    </w:p>
    <w:p w14:paraId="466A4397" w14:textId="77777777" w:rsidR="008D35B3" w:rsidRDefault="008D35B3" w:rsidP="008D35B3">
      <w:pPr>
        <w:pStyle w:val="a3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</w:p>
    <w:p w14:paraId="75AFC567" w14:textId="77777777" w:rsidR="009811AC" w:rsidRPr="009F008D" w:rsidRDefault="008D35B3" w:rsidP="008D35B3">
      <w:pPr>
        <w:pStyle w:val="a3"/>
        <w:jc w:val="both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8D35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2-</w:t>
      </w:r>
      <w:r w:rsidR="005E4F21" w:rsidRPr="008D35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 инфекционный</w:t>
      </w:r>
      <w:r w:rsidR="005E4F21" w:rsidRPr="009F008D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.</w:t>
      </w:r>
    </w:p>
    <w:p w14:paraId="7335008B" w14:textId="77777777" w:rsidR="005E4F21" w:rsidRPr="008D35B3" w:rsidRDefault="005E4F21" w:rsidP="008D35B3">
      <w:pPr>
        <w:pStyle w:val="a6"/>
        <w:shd w:val="clear" w:color="auto" w:fill="FFFFFF"/>
        <w:spacing w:after="300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Внедрение </w:t>
      </w:r>
      <w:proofErr w:type="spellStart"/>
      <w:r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приона</w:t>
      </w:r>
      <w:proofErr w:type="spellEnd"/>
      <w:r w:rsidRPr="009F008D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может произойти неожиданно — например,</w:t>
      </w:r>
      <w:r w:rsidR="008D35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9F008D">
        <w:rPr>
          <w:rFonts w:ascii="Arial" w:hAnsi="Arial" w:cs="Arial"/>
          <w:sz w:val="20"/>
          <w:szCs w:val="20"/>
          <w:lang w:eastAsia="ru-RU"/>
        </w:rPr>
        <w:t xml:space="preserve">при употреблении в пищу недостаточно хорошо прожаренного или </w:t>
      </w:r>
      <w:r w:rsidRPr="00E26485">
        <w:rPr>
          <w:rFonts w:ascii="Arial" w:hAnsi="Arial" w:cs="Arial"/>
          <w:sz w:val="20"/>
          <w:szCs w:val="20"/>
          <w:lang w:eastAsia="ru-RU"/>
        </w:rPr>
        <w:t xml:space="preserve">сваренного мяса (в котором должна присутствовать форма </w:t>
      </w:r>
      <w:proofErr w:type="spellStart"/>
      <w:r w:rsidRPr="00E26485">
        <w:rPr>
          <w:rFonts w:ascii="Arial" w:hAnsi="Arial" w:cs="Arial"/>
          <w:sz w:val="20"/>
          <w:szCs w:val="20"/>
          <w:lang w:eastAsia="ru-RU"/>
        </w:rPr>
        <w:t>PrP</w:t>
      </w:r>
      <w:r w:rsidRPr="00E26485">
        <w:rPr>
          <w:rFonts w:ascii="Arial" w:hAnsi="Arial" w:cs="Arial"/>
          <w:sz w:val="20"/>
          <w:szCs w:val="20"/>
          <w:vertAlign w:val="superscript"/>
          <w:lang w:eastAsia="ru-RU"/>
        </w:rPr>
        <w:t>Sc</w:t>
      </w:r>
      <w:proofErr w:type="spellEnd"/>
      <w:r w:rsidRPr="00E26485">
        <w:rPr>
          <w:rFonts w:ascii="Arial" w:hAnsi="Arial" w:cs="Arial"/>
          <w:sz w:val="20"/>
          <w:szCs w:val="20"/>
          <w:lang w:eastAsia="ru-RU"/>
        </w:rPr>
        <w:t>),</w:t>
      </w:r>
      <w:r w:rsidR="008D35B3">
        <w:rPr>
          <w:rFonts w:ascii="Arial" w:hAnsi="Arial" w:cs="Arial"/>
          <w:sz w:val="20"/>
          <w:szCs w:val="20"/>
          <w:lang w:eastAsia="ru-RU"/>
        </w:rPr>
        <w:t xml:space="preserve"> а также при проведении медицинских </w:t>
      </w:r>
      <w:r w:rsidR="00D75C34">
        <w:rPr>
          <w:rFonts w:ascii="Arial" w:hAnsi="Arial" w:cs="Arial"/>
          <w:sz w:val="20"/>
          <w:szCs w:val="20"/>
          <w:lang w:eastAsia="ru-RU"/>
        </w:rPr>
        <w:t>манипуляций, таких</w:t>
      </w:r>
      <w:r w:rsidR="008D35B3">
        <w:rPr>
          <w:rFonts w:ascii="Arial" w:hAnsi="Arial" w:cs="Arial"/>
          <w:sz w:val="20"/>
          <w:szCs w:val="20"/>
          <w:lang w:eastAsia="ru-RU"/>
        </w:rPr>
        <w:t xml:space="preserve"> как:</w:t>
      </w:r>
    </w:p>
    <w:p w14:paraId="5362C5B6" w14:textId="77777777" w:rsidR="005E4F21" w:rsidRPr="00E26485" w:rsidRDefault="008D35B3" w:rsidP="008D35B3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переливание</w:t>
      </w:r>
      <w:r w:rsidR="005E4F21" w:rsidRPr="00E26485">
        <w:rPr>
          <w:rFonts w:ascii="Arial" w:hAnsi="Arial" w:cs="Arial"/>
          <w:sz w:val="20"/>
          <w:szCs w:val="20"/>
          <w:lang w:eastAsia="ru-RU"/>
        </w:rPr>
        <w:t xml:space="preserve"> крови,</w:t>
      </w:r>
    </w:p>
    <w:p w14:paraId="0F47C2A5" w14:textId="77777777" w:rsidR="009F008D" w:rsidRPr="00E26485" w:rsidRDefault="008D35B3" w:rsidP="008D35B3">
      <w:pPr>
        <w:pStyle w:val="a3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трансплантация</w:t>
      </w:r>
      <w:r w:rsidR="005E4F21" w:rsidRPr="00E26485">
        <w:rPr>
          <w:rFonts w:ascii="Arial" w:hAnsi="Arial" w:cs="Arial"/>
          <w:sz w:val="20"/>
          <w:szCs w:val="20"/>
          <w:lang w:eastAsia="ru-RU"/>
        </w:rPr>
        <w:t xml:space="preserve"> органов и тканей,</w:t>
      </w:r>
    </w:p>
    <w:p w14:paraId="4F02DA27" w14:textId="77777777" w:rsidR="009F008D" w:rsidRDefault="005E4F21" w:rsidP="008D35B3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E26485">
        <w:rPr>
          <w:rFonts w:ascii="Arial" w:hAnsi="Arial" w:cs="Arial"/>
          <w:sz w:val="20"/>
          <w:szCs w:val="20"/>
          <w:lang w:eastAsia="ru-RU"/>
        </w:rPr>
        <w:t>при введении гормонов гипофиза животного происхождения.</w:t>
      </w:r>
    </w:p>
    <w:p w14:paraId="3B77FC6F" w14:textId="77777777" w:rsidR="00102903" w:rsidRPr="00E26485" w:rsidRDefault="00102903" w:rsidP="008D35B3">
      <w:pPr>
        <w:pStyle w:val="a3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051C083E" w14:textId="77777777" w:rsidR="005E4F21" w:rsidRPr="00E26485" w:rsidRDefault="005E4F21" w:rsidP="00102903">
      <w:pPr>
        <w:pStyle w:val="a3"/>
        <w:ind w:left="36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E26485">
        <w:rPr>
          <w:rFonts w:ascii="Arial" w:hAnsi="Arial" w:cs="Arial"/>
          <w:b/>
          <w:sz w:val="20"/>
          <w:szCs w:val="20"/>
          <w:lang w:eastAsia="ru-RU"/>
        </w:rPr>
        <w:t xml:space="preserve">Группы </w:t>
      </w:r>
      <w:proofErr w:type="gramStart"/>
      <w:r w:rsidRPr="00E26485">
        <w:rPr>
          <w:rFonts w:ascii="Arial" w:hAnsi="Arial" w:cs="Arial"/>
          <w:b/>
          <w:sz w:val="20"/>
          <w:szCs w:val="20"/>
          <w:lang w:eastAsia="ru-RU"/>
        </w:rPr>
        <w:t>риска</w:t>
      </w:r>
      <w:r w:rsidR="0013274B">
        <w:rPr>
          <w:rFonts w:ascii="Arial" w:hAnsi="Arial" w:cs="Arial"/>
          <w:b/>
          <w:sz w:val="20"/>
          <w:szCs w:val="20"/>
          <w:lang w:eastAsia="ru-RU"/>
        </w:rPr>
        <w:t xml:space="preserve">, </w:t>
      </w:r>
      <w:r w:rsidR="0013274B">
        <w:rPr>
          <w:rFonts w:ascii="Arial" w:hAnsi="Arial" w:cs="Arial"/>
          <w:b/>
          <w:color w:val="FF0000"/>
          <w:sz w:val="20"/>
          <w:szCs w:val="20"/>
          <w:lang w:eastAsia="ru-RU"/>
        </w:rPr>
        <w:t xml:space="preserve"> </w:t>
      </w:r>
      <w:r w:rsidR="0013274B" w:rsidRPr="008D7DC4">
        <w:rPr>
          <w:rFonts w:ascii="Arial" w:hAnsi="Arial" w:cs="Arial"/>
          <w:b/>
          <w:sz w:val="20"/>
          <w:szCs w:val="20"/>
          <w:lang w:eastAsia="ru-RU"/>
        </w:rPr>
        <w:t>подверженные</w:t>
      </w:r>
      <w:proofErr w:type="gramEnd"/>
      <w:r w:rsidR="0013274B" w:rsidRPr="008D7DC4">
        <w:rPr>
          <w:rFonts w:ascii="Arial" w:hAnsi="Arial" w:cs="Arial"/>
          <w:b/>
          <w:sz w:val="20"/>
          <w:szCs w:val="20"/>
          <w:lang w:eastAsia="ru-RU"/>
        </w:rPr>
        <w:t xml:space="preserve">  заражению </w:t>
      </w:r>
      <w:r w:rsidR="00D10DD4" w:rsidRPr="008D7DC4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13274B" w:rsidRPr="008D7DC4">
        <w:rPr>
          <w:rFonts w:ascii="Arial" w:hAnsi="Arial" w:cs="Arial"/>
          <w:b/>
          <w:sz w:val="20"/>
          <w:szCs w:val="20"/>
          <w:lang w:eastAsia="ru-RU"/>
        </w:rPr>
        <w:t>прионами</w:t>
      </w:r>
      <w:proofErr w:type="spellEnd"/>
      <w:r w:rsidR="0013274B" w:rsidRPr="008D7DC4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14:paraId="1F74E4CD" w14:textId="77777777" w:rsidR="005E4F21" w:rsidRPr="00E26485" w:rsidRDefault="005E4F21" w:rsidP="008D35B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6485">
        <w:rPr>
          <w:rFonts w:ascii="Arial" w:eastAsia="Times New Roman" w:hAnsi="Arial" w:cs="Arial"/>
          <w:sz w:val="20"/>
          <w:szCs w:val="20"/>
          <w:lang w:eastAsia="ru-RU"/>
        </w:rPr>
        <w:t>Вот</w:t>
      </w:r>
      <w:r w:rsidR="009F008D" w:rsidRPr="00E26485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кого </w:t>
      </w:r>
      <w:proofErr w:type="spellStart"/>
      <w:r w:rsidRPr="00E26485">
        <w:rPr>
          <w:rFonts w:ascii="Arial" w:eastAsia="Times New Roman" w:hAnsi="Arial" w:cs="Arial"/>
          <w:sz w:val="20"/>
          <w:szCs w:val="20"/>
          <w:lang w:eastAsia="ru-RU"/>
        </w:rPr>
        <w:t>прионные</w:t>
      </w:r>
      <w:proofErr w:type="spellEnd"/>
      <w:r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заболевания</w:t>
      </w:r>
      <w:r w:rsidR="009F008D" w:rsidRPr="00E26485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могут настичь с наибольшей вероятностью:</w:t>
      </w:r>
    </w:p>
    <w:p w14:paraId="627A61BD" w14:textId="77777777" w:rsidR="005E4F21" w:rsidRPr="00E26485" w:rsidRDefault="005E4F21" w:rsidP="008D35B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E26485">
        <w:rPr>
          <w:rFonts w:ascii="Arial" w:hAnsi="Arial" w:cs="Arial"/>
          <w:sz w:val="20"/>
          <w:szCs w:val="20"/>
          <w:lang w:eastAsia="ru-RU"/>
        </w:rPr>
        <w:lastRenderedPageBreak/>
        <w:t>работники пищевой промышленности;</w:t>
      </w:r>
    </w:p>
    <w:p w14:paraId="0C0484A0" w14:textId="77777777" w:rsidR="005E4F21" w:rsidRPr="00E26485" w:rsidRDefault="005E4F21" w:rsidP="008D35B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ru-RU"/>
        </w:rPr>
      </w:pPr>
      <w:r w:rsidRPr="00E26485">
        <w:rPr>
          <w:rFonts w:ascii="Arial" w:hAnsi="Arial" w:cs="Arial"/>
          <w:sz w:val="20"/>
          <w:szCs w:val="20"/>
          <w:lang w:eastAsia="ru-RU"/>
        </w:rPr>
        <w:t>ветеринары;</w:t>
      </w:r>
    </w:p>
    <w:p w14:paraId="2460B65C" w14:textId="77777777" w:rsidR="005E4F21" w:rsidRPr="00E26485" w:rsidRDefault="005E4F21" w:rsidP="009F008D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  <w:lang w:eastAsia="ru-RU"/>
        </w:rPr>
      </w:pPr>
      <w:r w:rsidRPr="00E26485">
        <w:rPr>
          <w:rFonts w:ascii="Arial" w:hAnsi="Arial" w:cs="Arial"/>
          <w:sz w:val="20"/>
          <w:szCs w:val="20"/>
          <w:lang w:eastAsia="ru-RU"/>
        </w:rPr>
        <w:t>патологоанатомы;</w:t>
      </w:r>
    </w:p>
    <w:p w14:paraId="2D409ECC" w14:textId="77777777" w:rsidR="005E4F21" w:rsidRPr="008D7DC4" w:rsidRDefault="005E4F21" w:rsidP="009F008D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  <w:lang w:eastAsia="ru-RU"/>
        </w:rPr>
      </w:pPr>
      <w:r w:rsidRPr="008D7DC4">
        <w:rPr>
          <w:rFonts w:ascii="Arial" w:hAnsi="Arial" w:cs="Arial"/>
          <w:sz w:val="20"/>
          <w:szCs w:val="20"/>
          <w:lang w:eastAsia="ru-RU"/>
        </w:rPr>
        <w:t>хирурги</w:t>
      </w:r>
      <w:r w:rsidR="005B61B8" w:rsidRPr="008D7DC4">
        <w:rPr>
          <w:rFonts w:ascii="Arial" w:hAnsi="Arial" w:cs="Arial"/>
          <w:sz w:val="20"/>
          <w:szCs w:val="20"/>
          <w:lang w:eastAsia="ru-RU"/>
        </w:rPr>
        <w:t>, нейрохирурги и офтальмологи;</w:t>
      </w:r>
    </w:p>
    <w:p w14:paraId="2318B481" w14:textId="77777777" w:rsidR="005E4F21" w:rsidRPr="00E26485" w:rsidRDefault="005E4F21" w:rsidP="009F008D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  <w:lang w:eastAsia="ru-RU"/>
        </w:rPr>
      </w:pPr>
      <w:r w:rsidRPr="00E26485">
        <w:rPr>
          <w:rFonts w:ascii="Arial" w:hAnsi="Arial" w:cs="Arial"/>
          <w:sz w:val="20"/>
          <w:szCs w:val="20"/>
          <w:lang w:eastAsia="ru-RU"/>
        </w:rPr>
        <w:t xml:space="preserve">пациенты </w:t>
      </w:r>
      <w:proofErr w:type="spellStart"/>
      <w:r w:rsidRPr="00E26485">
        <w:rPr>
          <w:rFonts w:ascii="Arial" w:hAnsi="Arial" w:cs="Arial"/>
          <w:sz w:val="20"/>
          <w:szCs w:val="20"/>
          <w:lang w:eastAsia="ru-RU"/>
        </w:rPr>
        <w:t>трансплантолог</w:t>
      </w:r>
      <w:r w:rsidR="005B61B8">
        <w:rPr>
          <w:rFonts w:ascii="Arial" w:hAnsi="Arial" w:cs="Arial"/>
          <w:sz w:val="20"/>
          <w:szCs w:val="20"/>
          <w:lang w:eastAsia="ru-RU"/>
        </w:rPr>
        <w:t>а</w:t>
      </w:r>
      <w:proofErr w:type="spellEnd"/>
      <w:r w:rsidRPr="00E26485">
        <w:rPr>
          <w:rFonts w:ascii="Arial" w:hAnsi="Arial" w:cs="Arial"/>
          <w:sz w:val="20"/>
          <w:szCs w:val="20"/>
          <w:lang w:eastAsia="ru-RU"/>
        </w:rPr>
        <w:t>;</w:t>
      </w:r>
    </w:p>
    <w:p w14:paraId="05D17BC7" w14:textId="77777777" w:rsidR="005E4F21" w:rsidRPr="00E26485" w:rsidRDefault="005E4F21" w:rsidP="009F008D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  <w:lang w:eastAsia="ru-RU"/>
        </w:rPr>
      </w:pPr>
      <w:r w:rsidRPr="00E26485">
        <w:rPr>
          <w:rFonts w:ascii="Arial" w:hAnsi="Arial" w:cs="Arial"/>
          <w:sz w:val="20"/>
          <w:szCs w:val="20"/>
          <w:lang w:eastAsia="ru-RU"/>
        </w:rPr>
        <w:t>каннибалы;</w:t>
      </w:r>
    </w:p>
    <w:p w14:paraId="50863CA3" w14:textId="77777777" w:rsidR="005E4F21" w:rsidRPr="00E26485" w:rsidRDefault="005E4F21" w:rsidP="009F008D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  <w:lang w:eastAsia="ru-RU"/>
        </w:rPr>
      </w:pPr>
      <w:r w:rsidRPr="00E26485">
        <w:rPr>
          <w:rFonts w:ascii="Arial" w:hAnsi="Arial" w:cs="Arial"/>
          <w:sz w:val="20"/>
          <w:szCs w:val="20"/>
          <w:lang w:eastAsia="ru-RU"/>
        </w:rPr>
        <w:t xml:space="preserve">лица, в семье которых были замечены синдром </w:t>
      </w:r>
      <w:proofErr w:type="spellStart"/>
      <w:r w:rsidRPr="00E26485">
        <w:rPr>
          <w:rFonts w:ascii="Arial" w:hAnsi="Arial" w:cs="Arial"/>
          <w:sz w:val="20"/>
          <w:szCs w:val="20"/>
          <w:lang w:eastAsia="ru-RU"/>
        </w:rPr>
        <w:t>Герстманна</w:t>
      </w:r>
      <w:proofErr w:type="spellEnd"/>
      <w:r w:rsidRPr="00E26485">
        <w:rPr>
          <w:rFonts w:ascii="Arial" w:hAnsi="Arial" w:cs="Arial"/>
          <w:sz w:val="20"/>
          <w:szCs w:val="20"/>
          <w:lang w:eastAsia="ru-RU"/>
        </w:rPr>
        <w:t>—</w:t>
      </w:r>
      <w:proofErr w:type="spellStart"/>
      <w:r w:rsidRPr="00E26485">
        <w:rPr>
          <w:rFonts w:ascii="Arial" w:hAnsi="Arial" w:cs="Arial"/>
          <w:sz w:val="20"/>
          <w:szCs w:val="20"/>
          <w:lang w:eastAsia="ru-RU"/>
        </w:rPr>
        <w:t>Штрейслера</w:t>
      </w:r>
      <w:proofErr w:type="spellEnd"/>
      <w:r w:rsidRPr="00E26485">
        <w:rPr>
          <w:rFonts w:ascii="Arial" w:hAnsi="Arial" w:cs="Arial"/>
          <w:sz w:val="20"/>
          <w:szCs w:val="20"/>
          <w:lang w:eastAsia="ru-RU"/>
        </w:rPr>
        <w:t>—</w:t>
      </w:r>
      <w:proofErr w:type="spellStart"/>
      <w:r w:rsidRPr="00E26485">
        <w:rPr>
          <w:rFonts w:ascii="Arial" w:hAnsi="Arial" w:cs="Arial"/>
          <w:sz w:val="20"/>
          <w:szCs w:val="20"/>
          <w:lang w:eastAsia="ru-RU"/>
        </w:rPr>
        <w:t>Шейнклера</w:t>
      </w:r>
      <w:proofErr w:type="spellEnd"/>
      <w:r w:rsidRPr="00E26485">
        <w:rPr>
          <w:rFonts w:ascii="Arial" w:hAnsi="Arial" w:cs="Arial"/>
          <w:sz w:val="20"/>
          <w:szCs w:val="20"/>
          <w:lang w:eastAsia="ru-RU"/>
        </w:rPr>
        <w:t xml:space="preserve"> ил</w:t>
      </w:r>
      <w:r w:rsidR="00283980" w:rsidRPr="00E26485">
        <w:rPr>
          <w:rFonts w:ascii="Arial" w:hAnsi="Arial" w:cs="Arial"/>
          <w:sz w:val="20"/>
          <w:szCs w:val="20"/>
          <w:lang w:eastAsia="ru-RU"/>
        </w:rPr>
        <w:t>и</w:t>
      </w:r>
      <w:r w:rsidR="00C86AC8" w:rsidRPr="00E26485">
        <w:rPr>
          <w:rFonts w:ascii="Arial" w:hAnsi="Arial" w:cs="Arial"/>
          <w:sz w:val="20"/>
          <w:szCs w:val="20"/>
          <w:lang w:eastAsia="ru-RU"/>
        </w:rPr>
        <w:t xml:space="preserve"> наследственные заболевания (болезнь  </w:t>
      </w:r>
      <w:hyperlink r:id="rId10" w:tgtFrame="_blank" w:history="1">
        <w:proofErr w:type="spellStart"/>
        <w:r w:rsidR="00C86AC8" w:rsidRPr="00E26485">
          <w:rPr>
            <w:rFonts w:ascii="Arial" w:hAnsi="Arial" w:cs="Arial"/>
            <w:sz w:val="20"/>
            <w:szCs w:val="20"/>
            <w:shd w:val="clear" w:color="auto" w:fill="FFFFFF"/>
          </w:rPr>
          <w:t>Крейтцфельда</w:t>
        </w:r>
        <w:proofErr w:type="spellEnd"/>
        <w:r w:rsidR="00C86AC8" w:rsidRPr="00E26485">
          <w:rPr>
            <w:rFonts w:ascii="Arial" w:hAnsi="Arial" w:cs="Arial"/>
            <w:sz w:val="20"/>
            <w:szCs w:val="20"/>
            <w:shd w:val="clear" w:color="auto" w:fill="FFFFFF"/>
          </w:rPr>
          <w:t>-Якоба</w:t>
        </w:r>
      </w:hyperlink>
      <w:r w:rsidR="00C86AC8" w:rsidRPr="00E26485">
        <w:rPr>
          <w:rFonts w:ascii="Arial" w:hAnsi="Arial" w:cs="Arial"/>
          <w:sz w:val="20"/>
          <w:szCs w:val="20"/>
        </w:rPr>
        <w:t>)</w:t>
      </w:r>
    </w:p>
    <w:p w14:paraId="48D10DA9" w14:textId="77777777" w:rsidR="009F008D" w:rsidRPr="00E26485" w:rsidRDefault="009F008D" w:rsidP="009F008D">
      <w:pPr>
        <w:pStyle w:val="a3"/>
        <w:rPr>
          <w:rFonts w:ascii="Arial" w:hAnsi="Arial" w:cs="Arial"/>
          <w:sz w:val="20"/>
          <w:szCs w:val="20"/>
          <w:lang w:eastAsia="ru-RU"/>
        </w:rPr>
      </w:pPr>
    </w:p>
    <w:p w14:paraId="1705DB12" w14:textId="77777777" w:rsidR="00822D57" w:rsidRPr="00E35AE0" w:rsidRDefault="009F008D" w:rsidP="00102903">
      <w:pPr>
        <w:pStyle w:val="a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A5707B" w:rsidRPr="00E26485">
        <w:rPr>
          <w:rFonts w:ascii="Arial" w:eastAsia="Times New Roman" w:hAnsi="Arial" w:cs="Arial"/>
          <w:sz w:val="20"/>
          <w:szCs w:val="20"/>
          <w:lang w:eastAsia="ru-RU"/>
        </w:rPr>
        <w:t>Хотелось бы остановиться подробнее на я</w:t>
      </w:r>
      <w:r w:rsidR="00C86AC8" w:rsidRPr="00E26485">
        <w:rPr>
          <w:rFonts w:ascii="Arial" w:eastAsia="Times New Roman" w:hAnsi="Arial" w:cs="Arial"/>
          <w:sz w:val="20"/>
          <w:szCs w:val="20"/>
          <w:lang w:eastAsia="ru-RU"/>
        </w:rPr>
        <w:t>трогенн</w:t>
      </w:r>
      <w:r w:rsidR="00A5707B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ом пути передачи </w:t>
      </w:r>
      <w:proofErr w:type="spellStart"/>
      <w:r w:rsidR="00A5707B" w:rsidRPr="00E26485">
        <w:rPr>
          <w:rFonts w:ascii="Arial" w:eastAsia="Times New Roman" w:hAnsi="Arial" w:cs="Arial"/>
          <w:sz w:val="20"/>
          <w:szCs w:val="20"/>
          <w:lang w:eastAsia="ru-RU"/>
        </w:rPr>
        <w:t>прионной</w:t>
      </w:r>
      <w:proofErr w:type="spellEnd"/>
      <w:r w:rsidR="00A5707B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инфекции, когда</w:t>
      </w:r>
      <w:r w:rsidR="00C86AC8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56DB5" w:rsidRPr="00E26485">
        <w:rPr>
          <w:rFonts w:ascii="Arial" w:eastAsia="Times New Roman" w:hAnsi="Arial" w:cs="Arial"/>
          <w:sz w:val="20"/>
          <w:szCs w:val="20"/>
          <w:lang w:eastAsia="ru-RU"/>
        </w:rPr>
        <w:t>заражение происходит при</w:t>
      </w:r>
      <w:r w:rsidR="00C86AC8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проведении каких-либо оперативных </w:t>
      </w:r>
      <w:r w:rsidR="00C56DB5" w:rsidRPr="00E26485">
        <w:rPr>
          <w:rFonts w:ascii="Arial" w:eastAsia="Times New Roman" w:hAnsi="Arial" w:cs="Arial"/>
          <w:sz w:val="20"/>
          <w:szCs w:val="20"/>
          <w:lang w:eastAsia="ru-RU"/>
        </w:rPr>
        <w:t>вмешательств через</w:t>
      </w:r>
      <w:r w:rsidR="00A5707B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ИМН</w:t>
      </w:r>
      <w:r w:rsidR="00261B4E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в лечебных организациях</w:t>
      </w:r>
      <w:r w:rsidR="00A5707B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6B210BD" w14:textId="77777777" w:rsidR="00102903" w:rsidRDefault="00102903" w:rsidP="00102903">
      <w:pPr>
        <w:pStyle w:val="a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38FC47" w14:textId="77777777" w:rsidR="00402BA1" w:rsidRPr="00E26485" w:rsidRDefault="00A5707B" w:rsidP="00102903">
      <w:pPr>
        <w:pStyle w:val="a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6485">
        <w:rPr>
          <w:rFonts w:ascii="Arial" w:eastAsia="Times New Roman" w:hAnsi="Arial" w:cs="Arial"/>
          <w:sz w:val="20"/>
          <w:szCs w:val="20"/>
          <w:lang w:eastAsia="ru-RU"/>
        </w:rPr>
        <w:t>Повторная обработка ИМН –</w:t>
      </w:r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26485">
        <w:rPr>
          <w:rFonts w:ascii="Arial" w:eastAsia="Times New Roman" w:hAnsi="Arial" w:cs="Arial"/>
          <w:sz w:val="20"/>
          <w:szCs w:val="20"/>
          <w:lang w:eastAsia="ru-RU"/>
        </w:rPr>
        <w:t>важное звено в прерывании передачи инфекции во время медицинских манипуляций.</w:t>
      </w:r>
    </w:p>
    <w:p w14:paraId="0D32EC90" w14:textId="77777777" w:rsidR="00102903" w:rsidRDefault="00822D57" w:rsidP="00102903">
      <w:pPr>
        <w:pStyle w:val="a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5707B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F008D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5AA0FB3" w14:textId="77777777" w:rsidR="00C86AC8" w:rsidRPr="00E26485" w:rsidRDefault="00A5707B" w:rsidP="00102903">
      <w:pPr>
        <w:pStyle w:val="a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Химическая </w:t>
      </w:r>
      <w:r w:rsidR="00102903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фабрика </w:t>
      </w:r>
      <w:proofErr w:type="spellStart"/>
      <w:r w:rsidR="00102903" w:rsidRPr="00E26485">
        <w:rPr>
          <w:rFonts w:ascii="Arial" w:eastAsia="Times New Roman" w:hAnsi="Arial" w:cs="Arial"/>
          <w:sz w:val="20"/>
          <w:szCs w:val="20"/>
          <w:lang w:eastAsia="ru-RU"/>
        </w:rPr>
        <w:t>Dr.Weigert</w:t>
      </w:r>
      <w:proofErr w:type="spellEnd"/>
      <w:r w:rsidR="00822D57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E26485">
        <w:rPr>
          <w:rFonts w:ascii="Arial" w:eastAsia="Times New Roman" w:hAnsi="Arial" w:cs="Arial"/>
          <w:sz w:val="20"/>
          <w:szCs w:val="20"/>
          <w:lang w:eastAsia="ru-RU"/>
        </w:rPr>
        <w:t>Др.</w:t>
      </w:r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26485">
        <w:rPr>
          <w:rFonts w:ascii="Arial" w:eastAsia="Times New Roman" w:hAnsi="Arial" w:cs="Arial"/>
          <w:sz w:val="20"/>
          <w:szCs w:val="20"/>
          <w:lang w:eastAsia="ru-RU"/>
        </w:rPr>
        <w:t>Вайгерт</w:t>
      </w:r>
      <w:proofErr w:type="spellEnd"/>
      <w:r w:rsidR="00822D57" w:rsidRPr="00E2648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E26485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02903" w:rsidRPr="00E26485">
        <w:rPr>
          <w:rFonts w:ascii="Arial" w:eastAsia="Times New Roman" w:hAnsi="Arial" w:cs="Arial"/>
          <w:sz w:val="20"/>
          <w:szCs w:val="20"/>
          <w:lang w:eastAsia="ru-RU"/>
        </w:rPr>
        <w:t>Германия более</w:t>
      </w:r>
      <w:r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полувека разрабатывает и внедряет в практику технологии</w:t>
      </w:r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>предстерилизационной</w:t>
      </w:r>
      <w:proofErr w:type="spellEnd"/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обработки ИМН </w:t>
      </w:r>
      <w:r w:rsidR="001B6C01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еханизированным способом с применением </w:t>
      </w:r>
      <w:proofErr w:type="spellStart"/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>моюще</w:t>
      </w:r>
      <w:proofErr w:type="spellEnd"/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>-дезинфицирующих машин</w:t>
      </w:r>
      <w:r w:rsidR="001B6C0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(МДМ) и специальных средств </w:t>
      </w:r>
      <w:proofErr w:type="spellStart"/>
      <w:r w:rsidR="00402BA1" w:rsidRPr="00E26485">
        <w:rPr>
          <w:rFonts w:ascii="Arial" w:eastAsia="Times New Roman" w:hAnsi="Arial" w:cs="Arial"/>
          <w:sz w:val="20"/>
          <w:szCs w:val="20"/>
          <w:lang w:val="en-US" w:eastAsia="ru-RU"/>
        </w:rPr>
        <w:t>neodisher</w:t>
      </w:r>
      <w:proofErr w:type="spellEnd"/>
      <w:r w:rsidR="00822D57" w:rsidRPr="00E26485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>неодишер</w:t>
      </w:r>
      <w:proofErr w:type="spellEnd"/>
      <w:r w:rsidR="00402BA1" w:rsidRPr="00E26485">
        <w:rPr>
          <w:rFonts w:ascii="Arial" w:eastAsia="Times New Roman" w:hAnsi="Arial" w:cs="Arial"/>
          <w:sz w:val="20"/>
          <w:szCs w:val="20"/>
          <w:lang w:eastAsia="ru-RU"/>
        </w:rPr>
        <w:t xml:space="preserve"> в повседневную медицинскую жизнь.</w:t>
      </w:r>
    </w:p>
    <w:p w14:paraId="1829397F" w14:textId="77777777" w:rsidR="00FA737F" w:rsidRPr="00E26485" w:rsidRDefault="00FA737F" w:rsidP="00102903">
      <w:pPr>
        <w:pStyle w:val="a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8F6D2C" w14:textId="77777777" w:rsidR="00767070" w:rsidRPr="00E26485" w:rsidRDefault="009F008D" w:rsidP="00102903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E26485">
        <w:rPr>
          <w:rFonts w:ascii="Arial" w:hAnsi="Arial" w:cs="Arial"/>
          <w:sz w:val="20"/>
          <w:szCs w:val="20"/>
          <w:lang w:eastAsia="ru-RU"/>
        </w:rPr>
        <w:t xml:space="preserve">   </w:t>
      </w:r>
      <w:r w:rsidR="00913C59" w:rsidRPr="00E26485">
        <w:rPr>
          <w:rFonts w:ascii="Arial" w:hAnsi="Arial" w:cs="Arial"/>
          <w:sz w:val="20"/>
          <w:szCs w:val="20"/>
          <w:lang w:eastAsia="ru-RU"/>
        </w:rPr>
        <w:t xml:space="preserve">Одной из последних </w:t>
      </w:r>
      <w:r w:rsidR="00102903" w:rsidRPr="00E26485">
        <w:rPr>
          <w:rFonts w:ascii="Arial" w:hAnsi="Arial" w:cs="Arial"/>
          <w:sz w:val="20"/>
          <w:szCs w:val="20"/>
          <w:lang w:eastAsia="ru-RU"/>
        </w:rPr>
        <w:t>разработок химической</w:t>
      </w:r>
      <w:r w:rsidR="00913C59" w:rsidRPr="00E26485">
        <w:rPr>
          <w:rFonts w:ascii="Arial" w:hAnsi="Arial" w:cs="Arial"/>
          <w:sz w:val="20"/>
          <w:szCs w:val="20"/>
          <w:lang w:eastAsia="ru-RU"/>
        </w:rPr>
        <w:t xml:space="preserve"> фабрики Др. </w:t>
      </w:r>
      <w:proofErr w:type="spellStart"/>
      <w:r w:rsidR="00102903" w:rsidRPr="00E26485">
        <w:rPr>
          <w:rFonts w:ascii="Arial" w:hAnsi="Arial" w:cs="Arial"/>
          <w:sz w:val="20"/>
          <w:szCs w:val="20"/>
          <w:lang w:eastAsia="ru-RU"/>
        </w:rPr>
        <w:t>Вайгерт</w:t>
      </w:r>
      <w:proofErr w:type="spellEnd"/>
      <w:r w:rsidR="00102903" w:rsidRPr="00E26485">
        <w:rPr>
          <w:rFonts w:ascii="Arial" w:hAnsi="Arial" w:cs="Arial"/>
          <w:sz w:val="20"/>
          <w:szCs w:val="20"/>
          <w:lang w:eastAsia="ru-RU"/>
        </w:rPr>
        <w:t xml:space="preserve"> является</w:t>
      </w:r>
      <w:r w:rsidR="00913C59" w:rsidRPr="00E26485">
        <w:rPr>
          <w:rFonts w:ascii="Arial" w:hAnsi="Arial" w:cs="Arial"/>
          <w:sz w:val="20"/>
          <w:szCs w:val="20"/>
          <w:lang w:eastAsia="ru-RU"/>
        </w:rPr>
        <w:t xml:space="preserve"> инновационная технология </w:t>
      </w:r>
      <w:proofErr w:type="spellStart"/>
      <w:r w:rsidR="00913C59" w:rsidRPr="00E26485">
        <w:rPr>
          <w:rFonts w:ascii="Arial" w:hAnsi="Arial" w:cs="Arial"/>
          <w:sz w:val="20"/>
          <w:szCs w:val="20"/>
          <w:lang w:eastAsia="ru-RU"/>
        </w:rPr>
        <w:t>предстерилизационной</w:t>
      </w:r>
      <w:proofErr w:type="spellEnd"/>
      <w:r w:rsidR="00913C59" w:rsidRPr="00E26485">
        <w:rPr>
          <w:rFonts w:ascii="Arial" w:hAnsi="Arial" w:cs="Arial"/>
          <w:sz w:val="20"/>
          <w:szCs w:val="20"/>
          <w:lang w:eastAsia="ru-RU"/>
        </w:rPr>
        <w:t xml:space="preserve"> очистки </w:t>
      </w:r>
      <w:r w:rsidR="00102903" w:rsidRPr="00E26485">
        <w:rPr>
          <w:rFonts w:ascii="Arial" w:hAnsi="Arial" w:cs="Arial"/>
          <w:sz w:val="20"/>
          <w:szCs w:val="20"/>
          <w:lang w:eastAsia="ru-RU"/>
        </w:rPr>
        <w:t>ИМН с</w:t>
      </w:r>
      <w:r w:rsidR="00913C59" w:rsidRPr="00E26485">
        <w:rPr>
          <w:rFonts w:ascii="Arial" w:hAnsi="Arial" w:cs="Arial"/>
          <w:sz w:val="20"/>
          <w:szCs w:val="20"/>
          <w:lang w:eastAsia="ru-RU"/>
        </w:rPr>
        <w:t xml:space="preserve"> применением специального </w:t>
      </w:r>
      <w:proofErr w:type="spellStart"/>
      <w:r w:rsidR="00913C59" w:rsidRPr="00E26485">
        <w:rPr>
          <w:rFonts w:ascii="Arial" w:hAnsi="Arial" w:cs="Arial"/>
          <w:sz w:val="20"/>
          <w:szCs w:val="20"/>
          <w:lang w:eastAsia="ru-RU"/>
        </w:rPr>
        <w:t>моюще</w:t>
      </w:r>
      <w:proofErr w:type="spellEnd"/>
      <w:r w:rsidR="00913C59" w:rsidRPr="00E26485">
        <w:rPr>
          <w:rFonts w:ascii="Arial" w:hAnsi="Arial" w:cs="Arial"/>
          <w:sz w:val="20"/>
          <w:szCs w:val="20"/>
          <w:lang w:eastAsia="ru-RU"/>
        </w:rPr>
        <w:t xml:space="preserve">-дезинфицирующего средства </w:t>
      </w:r>
      <w:proofErr w:type="spellStart"/>
      <w:r w:rsidR="00913C59" w:rsidRPr="00E26485">
        <w:rPr>
          <w:rFonts w:ascii="Arial" w:hAnsi="Arial" w:cs="Arial"/>
          <w:sz w:val="20"/>
          <w:szCs w:val="20"/>
          <w:lang w:val="en-US" w:eastAsia="ru-RU"/>
        </w:rPr>
        <w:t>neodisher</w:t>
      </w:r>
      <w:proofErr w:type="spellEnd"/>
      <w:r w:rsidR="00913C59" w:rsidRPr="00E2648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913C59" w:rsidRPr="00E26485">
        <w:rPr>
          <w:rFonts w:ascii="Arial" w:hAnsi="Arial" w:cs="Arial"/>
          <w:sz w:val="20"/>
          <w:szCs w:val="20"/>
          <w:lang w:val="en-US" w:eastAsia="ru-RU"/>
        </w:rPr>
        <w:t>SeptoClean</w:t>
      </w:r>
      <w:proofErr w:type="spellEnd"/>
      <w:r w:rsidR="00221DA1" w:rsidRPr="00E26485">
        <w:rPr>
          <w:rFonts w:ascii="Arial" w:hAnsi="Arial" w:cs="Arial"/>
          <w:sz w:val="20"/>
          <w:szCs w:val="20"/>
          <w:lang w:eastAsia="ru-RU"/>
        </w:rPr>
        <w:t>\</w:t>
      </w:r>
      <w:proofErr w:type="spellStart"/>
      <w:r w:rsidR="00913C59" w:rsidRPr="00E26485">
        <w:rPr>
          <w:rFonts w:ascii="Arial" w:hAnsi="Arial" w:cs="Arial"/>
          <w:sz w:val="20"/>
          <w:szCs w:val="20"/>
          <w:lang w:eastAsia="ru-RU"/>
        </w:rPr>
        <w:t>неодишер</w:t>
      </w:r>
      <w:proofErr w:type="spellEnd"/>
      <w:r w:rsidR="00913C59" w:rsidRPr="00E2648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913C59" w:rsidRPr="00E26485">
        <w:rPr>
          <w:rFonts w:ascii="Arial" w:hAnsi="Arial" w:cs="Arial"/>
          <w:sz w:val="20"/>
          <w:szCs w:val="20"/>
          <w:lang w:eastAsia="ru-RU"/>
        </w:rPr>
        <w:t>Септо</w:t>
      </w:r>
      <w:proofErr w:type="spellEnd"/>
      <w:r w:rsidR="00913C59" w:rsidRPr="00E26485">
        <w:rPr>
          <w:rFonts w:ascii="Arial" w:hAnsi="Arial" w:cs="Arial"/>
          <w:sz w:val="20"/>
          <w:szCs w:val="20"/>
          <w:lang w:eastAsia="ru-RU"/>
        </w:rPr>
        <w:t xml:space="preserve"> Клин. </w:t>
      </w:r>
    </w:p>
    <w:p w14:paraId="7213DA2C" w14:textId="77777777" w:rsidR="00267BEC" w:rsidRPr="00E26485" w:rsidRDefault="00267BEC" w:rsidP="00102903">
      <w:pPr>
        <w:jc w:val="both"/>
        <w:rPr>
          <w:rFonts w:ascii="Arial" w:hAnsi="Arial" w:cs="Arial"/>
          <w:sz w:val="20"/>
          <w:szCs w:val="20"/>
        </w:rPr>
      </w:pPr>
      <w:r w:rsidRPr="00E26485">
        <w:rPr>
          <w:rFonts w:ascii="Arial" w:hAnsi="Arial" w:cs="Arial"/>
          <w:kern w:val="1"/>
          <w:sz w:val="20"/>
          <w:szCs w:val="20"/>
          <w:lang w:eastAsia="ar-SA"/>
        </w:rPr>
        <w:t>Средство</w:t>
      </w:r>
      <w:r w:rsidRPr="00E2648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E26485">
        <w:rPr>
          <w:rFonts w:ascii="Arial" w:hAnsi="Arial" w:cs="Arial"/>
          <w:sz w:val="20"/>
          <w:szCs w:val="20"/>
          <w:lang w:val="en-US" w:eastAsia="ru-RU"/>
        </w:rPr>
        <w:t>neodisher</w:t>
      </w:r>
      <w:proofErr w:type="spellEnd"/>
      <w:r w:rsidRPr="00E2648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E26485">
        <w:rPr>
          <w:rFonts w:ascii="Arial" w:hAnsi="Arial" w:cs="Arial"/>
          <w:sz w:val="20"/>
          <w:szCs w:val="20"/>
          <w:lang w:val="en-US" w:eastAsia="ru-RU"/>
        </w:rPr>
        <w:t>SeptoClean</w:t>
      </w:r>
      <w:proofErr w:type="spellEnd"/>
      <w:r w:rsidR="00102903">
        <w:rPr>
          <w:rFonts w:ascii="Arial" w:hAnsi="Arial" w:cs="Arial"/>
          <w:sz w:val="20"/>
          <w:szCs w:val="20"/>
          <w:lang w:eastAsia="ru-RU"/>
        </w:rPr>
        <w:t>\</w:t>
      </w:r>
      <w:proofErr w:type="spellStart"/>
      <w:r w:rsidR="00102903">
        <w:rPr>
          <w:rFonts w:ascii="Arial" w:hAnsi="Arial" w:cs="Arial"/>
          <w:sz w:val="20"/>
          <w:szCs w:val="20"/>
          <w:lang w:eastAsia="ru-RU"/>
        </w:rPr>
        <w:t>неодишер</w:t>
      </w:r>
      <w:proofErr w:type="spellEnd"/>
      <w:r w:rsidR="0010290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102903">
        <w:rPr>
          <w:rFonts w:ascii="Arial" w:hAnsi="Arial" w:cs="Arial"/>
          <w:sz w:val="20"/>
          <w:szCs w:val="20"/>
          <w:lang w:eastAsia="ru-RU"/>
        </w:rPr>
        <w:t>Септо</w:t>
      </w:r>
      <w:proofErr w:type="spellEnd"/>
      <w:r w:rsidR="00102903">
        <w:rPr>
          <w:rFonts w:ascii="Arial" w:hAnsi="Arial" w:cs="Arial"/>
          <w:sz w:val="20"/>
          <w:szCs w:val="20"/>
          <w:lang w:eastAsia="ru-RU"/>
        </w:rPr>
        <w:t xml:space="preserve"> Клин имеет уникальный состав, совмещающий в своей формуле щелочные агенты, несколько видов ПАВ, дезинфицирующие агенты, а также </w:t>
      </w:r>
      <w:r w:rsidR="00102903">
        <w:rPr>
          <w:rFonts w:ascii="Arial" w:hAnsi="Arial" w:cs="Arial"/>
          <w:sz w:val="20"/>
          <w:szCs w:val="20"/>
        </w:rPr>
        <w:t>усилители химической реакции, которые делают данное средство уникальным на сегодняшний день с точки зрения его применения.</w:t>
      </w:r>
    </w:p>
    <w:p w14:paraId="7EA5B8D6" w14:textId="77777777" w:rsidR="00102903" w:rsidRDefault="00E62C10" w:rsidP="00102903">
      <w:pPr>
        <w:spacing w:after="0" w:line="240" w:lineRule="auto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E26485">
        <w:rPr>
          <w:rFonts w:ascii="Arial" w:hAnsi="Arial" w:cs="Arial"/>
          <w:sz w:val="20"/>
          <w:szCs w:val="20"/>
        </w:rPr>
        <w:t xml:space="preserve">   </w:t>
      </w:r>
      <w:r w:rsidR="00102903" w:rsidRPr="00E26485">
        <w:rPr>
          <w:rFonts w:ascii="Arial" w:hAnsi="Arial" w:cs="Arial"/>
          <w:sz w:val="20"/>
          <w:szCs w:val="20"/>
        </w:rPr>
        <w:t>Согласно,</w:t>
      </w:r>
      <w:r w:rsidR="00E26485" w:rsidRPr="00E26485">
        <w:rPr>
          <w:rFonts w:ascii="Arial" w:hAnsi="Arial" w:cs="Arial"/>
          <w:sz w:val="20"/>
          <w:szCs w:val="20"/>
        </w:rPr>
        <w:t xml:space="preserve"> </w:t>
      </w:r>
      <w:r w:rsidR="008076FF" w:rsidRPr="00E26485">
        <w:rPr>
          <w:rFonts w:ascii="Arial" w:hAnsi="Arial" w:cs="Arial"/>
          <w:sz w:val="20"/>
          <w:szCs w:val="20"/>
        </w:rPr>
        <w:t>стандартизированным</w:t>
      </w:r>
      <w:r w:rsidR="00E62105" w:rsidRPr="00E26485">
        <w:rPr>
          <w:rFonts w:ascii="Arial" w:hAnsi="Arial" w:cs="Arial"/>
          <w:sz w:val="20"/>
          <w:szCs w:val="20"/>
        </w:rPr>
        <w:t xml:space="preserve"> европейским</w:t>
      </w:r>
      <w:r w:rsidR="008076FF" w:rsidRPr="00E26485">
        <w:rPr>
          <w:rFonts w:ascii="Arial" w:hAnsi="Arial" w:cs="Arial"/>
          <w:sz w:val="20"/>
          <w:szCs w:val="20"/>
        </w:rPr>
        <w:t xml:space="preserve"> методикам</w:t>
      </w:r>
      <w:r w:rsidR="00ED4461" w:rsidRPr="00E26485">
        <w:rPr>
          <w:rFonts w:ascii="Arial" w:hAnsi="Arial" w:cs="Arial"/>
          <w:sz w:val="20"/>
          <w:szCs w:val="20"/>
        </w:rPr>
        <w:t>,</w:t>
      </w:r>
      <w:r w:rsidR="008076FF" w:rsidRPr="00E26485">
        <w:rPr>
          <w:rFonts w:ascii="Arial" w:hAnsi="Arial" w:cs="Arial"/>
          <w:sz w:val="20"/>
          <w:szCs w:val="20"/>
        </w:rPr>
        <w:t xml:space="preserve"> </w:t>
      </w:r>
      <w:r w:rsidR="00E62105" w:rsidRPr="00E26485">
        <w:rPr>
          <w:rFonts w:ascii="Arial" w:hAnsi="Arial" w:cs="Arial"/>
          <w:sz w:val="20"/>
          <w:szCs w:val="20"/>
        </w:rPr>
        <w:t>(</w:t>
      </w:r>
      <w:r w:rsidR="008076FF" w:rsidRPr="00E26485">
        <w:rPr>
          <w:rFonts w:ascii="Arial" w:hAnsi="Arial" w:cs="Arial"/>
          <w:sz w:val="20"/>
          <w:szCs w:val="20"/>
        </w:rPr>
        <w:t>Е</w:t>
      </w:r>
      <w:r w:rsidR="008076FF" w:rsidRPr="00E26485">
        <w:rPr>
          <w:rFonts w:ascii="Arial" w:hAnsi="Arial" w:cs="Arial"/>
          <w:sz w:val="20"/>
          <w:szCs w:val="20"/>
          <w:lang w:val="en-US"/>
        </w:rPr>
        <w:t>N</w:t>
      </w:r>
      <w:r w:rsidR="00E62105" w:rsidRPr="00E26485">
        <w:rPr>
          <w:rFonts w:ascii="Arial" w:hAnsi="Arial" w:cs="Arial"/>
          <w:sz w:val="20"/>
          <w:szCs w:val="20"/>
        </w:rPr>
        <w:t xml:space="preserve"> 13727, EN 14561, EN 13624, EN 14562, EN 14476, EN 17111</w:t>
      </w:r>
      <w:r w:rsidR="00102903" w:rsidRPr="00E26485">
        <w:rPr>
          <w:rFonts w:ascii="Arial" w:hAnsi="Arial" w:cs="Arial"/>
          <w:sz w:val="20"/>
          <w:szCs w:val="20"/>
        </w:rPr>
        <w:t>), рекомендациям Института</w:t>
      </w:r>
      <w:r w:rsidR="00ED4461" w:rsidRPr="00E26485">
        <w:rPr>
          <w:rFonts w:ascii="Arial" w:hAnsi="Arial" w:cs="Arial"/>
          <w:sz w:val="20"/>
          <w:szCs w:val="20"/>
        </w:rPr>
        <w:t xml:space="preserve"> Роберта Коха</w:t>
      </w:r>
      <w:r w:rsidR="00E62105" w:rsidRPr="00E26485">
        <w:rPr>
          <w:rFonts w:ascii="Arial" w:hAnsi="Arial" w:cs="Arial"/>
          <w:sz w:val="20"/>
          <w:szCs w:val="20"/>
        </w:rPr>
        <w:t xml:space="preserve"> </w:t>
      </w:r>
      <w:r w:rsidR="00ED4461" w:rsidRPr="00E26485">
        <w:rPr>
          <w:rFonts w:ascii="Arial" w:hAnsi="Arial" w:cs="Arial"/>
          <w:sz w:val="20"/>
          <w:szCs w:val="20"/>
        </w:rPr>
        <w:t xml:space="preserve"> (RKI), Немецкой ассоциации по борьбе с вирусными заболеваниями (DVV),</w:t>
      </w:r>
      <w:r w:rsidR="00CB13B3" w:rsidRPr="00E26485">
        <w:rPr>
          <w:rFonts w:ascii="Arial" w:hAnsi="Arial" w:cs="Arial"/>
          <w:sz w:val="20"/>
          <w:szCs w:val="20"/>
        </w:rPr>
        <w:t xml:space="preserve">  </w:t>
      </w:r>
      <w:r w:rsidR="008076FF" w:rsidRPr="00E26485">
        <w:rPr>
          <w:rFonts w:ascii="Arial" w:hAnsi="Arial" w:cs="Arial"/>
          <w:sz w:val="20"/>
          <w:szCs w:val="20"/>
        </w:rPr>
        <w:t>доказаны</w:t>
      </w:r>
      <w:r w:rsidR="0008081B" w:rsidRPr="00E26485">
        <w:rPr>
          <w:rFonts w:ascii="Arial" w:hAnsi="Arial" w:cs="Arial"/>
          <w:sz w:val="20"/>
          <w:szCs w:val="20"/>
        </w:rPr>
        <w:t xml:space="preserve"> и верифицированы</w:t>
      </w:r>
      <w:r w:rsidR="008076FF" w:rsidRPr="00E26485">
        <w:rPr>
          <w:rFonts w:ascii="Arial" w:hAnsi="Arial" w:cs="Arial"/>
          <w:sz w:val="20"/>
          <w:szCs w:val="20"/>
        </w:rPr>
        <w:t xml:space="preserve"> дезинфицирующие свойства  препарата для</w:t>
      </w:r>
      <w:r w:rsidR="00CB13B3" w:rsidRPr="00E26485">
        <w:rPr>
          <w:rFonts w:ascii="Arial" w:hAnsi="Arial" w:cs="Arial"/>
          <w:sz w:val="20"/>
          <w:szCs w:val="20"/>
        </w:rPr>
        <w:t xml:space="preserve"> очистки </w:t>
      </w:r>
      <w:r w:rsidR="0013274B">
        <w:rPr>
          <w:rFonts w:ascii="Arial" w:hAnsi="Arial" w:cs="Arial"/>
          <w:sz w:val="20"/>
          <w:szCs w:val="20"/>
        </w:rPr>
        <w:t xml:space="preserve"> и </w:t>
      </w:r>
      <w:r w:rsidR="008076FF" w:rsidRPr="00E26485">
        <w:rPr>
          <w:rFonts w:ascii="Arial" w:hAnsi="Arial" w:cs="Arial"/>
          <w:sz w:val="20"/>
          <w:szCs w:val="20"/>
        </w:rPr>
        <w:t xml:space="preserve">дезинфекции ИМН, </w:t>
      </w:r>
      <w:r w:rsidR="00CB13B3" w:rsidRPr="00E26485">
        <w:rPr>
          <w:rFonts w:ascii="Arial" w:hAnsi="Arial" w:cs="Arial"/>
          <w:sz w:val="20"/>
          <w:szCs w:val="20"/>
        </w:rPr>
        <w:t xml:space="preserve">его </w:t>
      </w:r>
      <w:r w:rsidR="008076FF" w:rsidRPr="00E26485">
        <w:rPr>
          <w:rFonts w:ascii="Arial" w:hAnsi="Arial" w:cs="Arial"/>
          <w:sz w:val="20"/>
          <w:szCs w:val="20"/>
        </w:rPr>
        <w:t xml:space="preserve">эффективность в 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удалении кровяны</w:t>
      </w:r>
      <w:r w:rsidR="0008081B" w:rsidRPr="00E26485">
        <w:rPr>
          <w:rFonts w:ascii="Arial" w:hAnsi="Arial" w:cs="Arial"/>
          <w:kern w:val="1"/>
          <w:sz w:val="20"/>
          <w:szCs w:val="20"/>
          <w:lang w:eastAsia="ar-SA"/>
        </w:rPr>
        <w:t>х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и белковы</w:t>
      </w:r>
      <w:r w:rsidR="0008081B" w:rsidRPr="00E26485">
        <w:rPr>
          <w:rFonts w:ascii="Arial" w:hAnsi="Arial" w:cs="Arial"/>
          <w:kern w:val="1"/>
          <w:sz w:val="20"/>
          <w:szCs w:val="20"/>
          <w:lang w:eastAsia="ar-SA"/>
        </w:rPr>
        <w:t>х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, други</w:t>
      </w:r>
      <w:r w:rsidR="0008081B" w:rsidRPr="00E26485">
        <w:rPr>
          <w:rFonts w:ascii="Arial" w:hAnsi="Arial" w:cs="Arial"/>
          <w:kern w:val="1"/>
          <w:sz w:val="20"/>
          <w:szCs w:val="20"/>
          <w:lang w:eastAsia="ar-SA"/>
        </w:rPr>
        <w:t>х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характерны</w:t>
      </w:r>
      <w:r w:rsidR="0008081B" w:rsidRPr="00E26485">
        <w:rPr>
          <w:rFonts w:ascii="Arial" w:hAnsi="Arial" w:cs="Arial"/>
          <w:kern w:val="1"/>
          <w:sz w:val="20"/>
          <w:szCs w:val="20"/>
          <w:lang w:eastAsia="ar-SA"/>
        </w:rPr>
        <w:t>х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загрязнени</w:t>
      </w:r>
      <w:r w:rsidR="0008081B" w:rsidRPr="00E26485">
        <w:rPr>
          <w:rFonts w:ascii="Arial" w:hAnsi="Arial" w:cs="Arial"/>
          <w:kern w:val="1"/>
          <w:sz w:val="20"/>
          <w:szCs w:val="20"/>
          <w:lang w:eastAsia="ar-SA"/>
        </w:rPr>
        <w:t>й</w:t>
      </w:r>
      <w:r w:rsidR="00CB13B3" w:rsidRPr="00E26485">
        <w:rPr>
          <w:rFonts w:ascii="Arial" w:hAnsi="Arial" w:cs="Arial"/>
          <w:kern w:val="1"/>
          <w:sz w:val="20"/>
          <w:szCs w:val="20"/>
          <w:lang w:eastAsia="ar-SA"/>
        </w:rPr>
        <w:t>,</w:t>
      </w:r>
      <w:r w:rsidR="00102903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бактерицидн</w:t>
      </w:r>
      <w:r w:rsidR="00CB13B3" w:rsidRPr="00E26485">
        <w:rPr>
          <w:rFonts w:ascii="Arial" w:hAnsi="Arial" w:cs="Arial"/>
          <w:kern w:val="1"/>
          <w:sz w:val="20"/>
          <w:szCs w:val="20"/>
          <w:lang w:eastAsia="ar-SA"/>
        </w:rPr>
        <w:t>ое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действие в отношении грамотрицательных и грамположительных бактерий</w:t>
      </w:r>
      <w:r w:rsidR="0008081B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включая микобактерии туберкулеза, в том числе в отношении бактерий группы кишечных палочек, стафилококков, сальмонелл,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вирулицидн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>ая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активность в отношении вирусов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Коксаки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ЕСНО, полиомиелита,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энтеральных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и парентеральных гепатитов,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ротавирусов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норовирусов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энтеровирусов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ВИЧ, возбудителей ОРВИ, герпеса,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цитомегалии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гриппа в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т.ч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. </w:t>
      </w:r>
      <w:r w:rsidR="008076FF" w:rsidRPr="00E26485">
        <w:rPr>
          <w:rFonts w:ascii="Arial" w:hAnsi="Arial" w:cs="Arial"/>
          <w:kern w:val="1"/>
          <w:sz w:val="20"/>
          <w:szCs w:val="20"/>
          <w:lang w:val="en-US" w:eastAsia="ar-SA"/>
        </w:rPr>
        <w:t>H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5</w:t>
      </w:r>
      <w:r w:rsidR="008076FF" w:rsidRPr="00E26485">
        <w:rPr>
          <w:rFonts w:ascii="Arial" w:hAnsi="Arial" w:cs="Arial"/>
          <w:kern w:val="1"/>
          <w:sz w:val="20"/>
          <w:szCs w:val="20"/>
          <w:lang w:val="en-US" w:eastAsia="ar-SA"/>
        </w:rPr>
        <w:t>NI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r w:rsidR="008076FF" w:rsidRPr="00E26485">
        <w:rPr>
          <w:rFonts w:ascii="Arial" w:hAnsi="Arial" w:cs="Arial"/>
          <w:kern w:val="1"/>
          <w:sz w:val="20"/>
          <w:szCs w:val="20"/>
          <w:lang w:val="en-US" w:eastAsia="ar-SA"/>
        </w:rPr>
        <w:t>HINI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коронавируса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– возбудителя «атипичной пневмонии»,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парагриппа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аденовирусов,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Эбола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и др.),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фунгицидн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>ая</w:t>
      </w:r>
      <w:proofErr w:type="spellEnd"/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активность в отношении грибов рода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Кандида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proofErr w:type="spellStart"/>
      <w:r w:rsidRPr="00E26485">
        <w:rPr>
          <w:rFonts w:ascii="Arial" w:hAnsi="Arial" w:cs="Arial"/>
          <w:kern w:val="1"/>
          <w:sz w:val="20"/>
          <w:szCs w:val="20"/>
          <w:lang w:eastAsia="ar-SA"/>
        </w:rPr>
        <w:t>т</w:t>
      </w:r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рихафитон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proofErr w:type="spellStart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дерматофитов</w:t>
      </w:r>
      <w:proofErr w:type="spellEnd"/>
      <w:r w:rsidR="008076FF" w:rsidRPr="00E26485">
        <w:rPr>
          <w:rFonts w:ascii="Arial" w:hAnsi="Arial" w:cs="Arial"/>
          <w:kern w:val="1"/>
          <w:sz w:val="20"/>
          <w:szCs w:val="20"/>
          <w:lang w:eastAsia="ar-SA"/>
        </w:rPr>
        <w:t>, плесневых грибов</w:t>
      </w:r>
      <w:r w:rsidR="008E7CC7" w:rsidRPr="00E26485">
        <w:rPr>
          <w:rFonts w:ascii="Arial" w:hAnsi="Arial" w:cs="Arial"/>
          <w:kern w:val="1"/>
          <w:sz w:val="20"/>
          <w:szCs w:val="20"/>
          <w:lang w:eastAsia="ar-SA"/>
        </w:rPr>
        <w:t>.</w:t>
      </w:r>
      <w:r w:rsidR="00E26485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</w:p>
    <w:p w14:paraId="36B0F316" w14:textId="77777777" w:rsidR="00E26485" w:rsidRPr="00102903" w:rsidRDefault="00102903" w:rsidP="00102903">
      <w:pPr>
        <w:spacing w:after="0" w:line="240" w:lineRule="auto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Препарат </w:t>
      </w:r>
      <w:proofErr w:type="spellStart"/>
      <w:r w:rsidRPr="00E26485">
        <w:rPr>
          <w:rFonts w:ascii="Arial" w:hAnsi="Arial" w:cs="Arial"/>
          <w:sz w:val="20"/>
          <w:szCs w:val="20"/>
          <w:lang w:eastAsia="ru-RU"/>
        </w:rPr>
        <w:t>neodisher</w:t>
      </w:r>
      <w:proofErr w:type="spellEnd"/>
      <w:r w:rsidR="00E26485" w:rsidRPr="00E2648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E26485" w:rsidRPr="00E26485">
        <w:rPr>
          <w:rFonts w:ascii="Arial" w:hAnsi="Arial" w:cs="Arial"/>
          <w:sz w:val="20"/>
          <w:szCs w:val="20"/>
          <w:lang w:val="en-US" w:eastAsia="ru-RU"/>
        </w:rPr>
        <w:t>SeptoClean</w:t>
      </w:r>
      <w:proofErr w:type="spellEnd"/>
      <w:r w:rsidR="00D75C34">
        <w:rPr>
          <w:rFonts w:ascii="Arial" w:hAnsi="Arial" w:cs="Arial"/>
          <w:sz w:val="20"/>
          <w:szCs w:val="20"/>
          <w:lang w:eastAsia="ru-RU"/>
        </w:rPr>
        <w:t>\</w:t>
      </w:r>
      <w:proofErr w:type="spellStart"/>
      <w:r w:rsidR="00D75C34">
        <w:rPr>
          <w:rFonts w:ascii="Arial" w:hAnsi="Arial" w:cs="Arial"/>
          <w:sz w:val="20"/>
          <w:szCs w:val="20"/>
          <w:lang w:eastAsia="ru-RU"/>
        </w:rPr>
        <w:t>неодишер</w:t>
      </w:r>
      <w:proofErr w:type="spellEnd"/>
      <w:r w:rsidR="00D75C34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D75C34">
        <w:rPr>
          <w:rFonts w:ascii="Arial" w:hAnsi="Arial" w:cs="Arial"/>
          <w:sz w:val="20"/>
          <w:szCs w:val="20"/>
          <w:lang w:eastAsia="ru-RU"/>
        </w:rPr>
        <w:t>Септо</w:t>
      </w:r>
      <w:proofErr w:type="spellEnd"/>
      <w:r w:rsidR="00D75C34">
        <w:rPr>
          <w:rFonts w:ascii="Arial" w:hAnsi="Arial" w:cs="Arial"/>
          <w:sz w:val="20"/>
          <w:szCs w:val="20"/>
          <w:lang w:eastAsia="ru-RU"/>
        </w:rPr>
        <w:t xml:space="preserve"> Клин</w:t>
      </w:r>
      <w:r w:rsidR="00D75C34" w:rsidRPr="00E2648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75C34" w:rsidRPr="00E26485">
        <w:rPr>
          <w:rFonts w:ascii="Arial" w:hAnsi="Arial" w:cs="Arial"/>
          <w:sz w:val="20"/>
          <w:szCs w:val="20"/>
        </w:rPr>
        <w:t>внесен</w:t>
      </w:r>
      <w:r w:rsidR="00E26485" w:rsidRPr="00E26485">
        <w:rPr>
          <w:rFonts w:ascii="Arial" w:hAnsi="Arial" w:cs="Arial"/>
          <w:sz w:val="20"/>
          <w:szCs w:val="20"/>
        </w:rPr>
        <w:t xml:space="preserve"> в список </w:t>
      </w:r>
      <w:proofErr w:type="spellStart"/>
      <w:r w:rsidR="00E26485" w:rsidRPr="00E26485">
        <w:rPr>
          <w:rFonts w:ascii="Arial" w:hAnsi="Arial" w:cs="Arial"/>
          <w:sz w:val="20"/>
          <w:szCs w:val="20"/>
        </w:rPr>
        <w:t>дезинфектантов</w:t>
      </w:r>
      <w:proofErr w:type="spellEnd"/>
      <w:r w:rsidR="00E26485" w:rsidRPr="00E26485">
        <w:rPr>
          <w:rFonts w:ascii="Arial" w:hAnsi="Arial" w:cs="Arial"/>
          <w:sz w:val="20"/>
          <w:szCs w:val="20"/>
        </w:rPr>
        <w:t xml:space="preserve"> </w:t>
      </w:r>
      <w:r w:rsidR="00D75C34" w:rsidRPr="00E26485">
        <w:rPr>
          <w:rFonts w:ascii="Arial" w:hAnsi="Arial" w:cs="Arial"/>
          <w:sz w:val="20"/>
          <w:szCs w:val="20"/>
        </w:rPr>
        <w:t>Промышленной ассоциации</w:t>
      </w:r>
      <w:r w:rsidR="00E26485" w:rsidRPr="00E26485">
        <w:rPr>
          <w:rFonts w:ascii="Arial" w:hAnsi="Arial" w:cs="Arial"/>
          <w:sz w:val="20"/>
          <w:szCs w:val="20"/>
        </w:rPr>
        <w:t xml:space="preserve"> гигиены и защиты </w:t>
      </w:r>
      <w:r w:rsidR="00D75C34" w:rsidRPr="00E26485">
        <w:rPr>
          <w:rFonts w:ascii="Arial" w:hAnsi="Arial" w:cs="Arial"/>
          <w:sz w:val="20"/>
          <w:szCs w:val="20"/>
        </w:rPr>
        <w:t>поверхностей (</w:t>
      </w:r>
      <w:r w:rsidR="00E26485" w:rsidRPr="00E26485">
        <w:rPr>
          <w:lang w:val="en-US"/>
        </w:rPr>
        <w:t>IHO</w:t>
      </w:r>
      <w:r w:rsidR="00E26485" w:rsidRPr="00E26485">
        <w:t>).</w:t>
      </w:r>
      <w:r w:rsidR="00E26485" w:rsidRPr="00E26485">
        <w:rPr>
          <w:rFonts w:ascii="Arial" w:hAnsi="Arial" w:cs="Arial"/>
          <w:sz w:val="20"/>
          <w:szCs w:val="20"/>
        </w:rPr>
        <w:t xml:space="preserve"> </w:t>
      </w:r>
    </w:p>
    <w:p w14:paraId="3D6A6AE2" w14:textId="77777777" w:rsidR="008076FF" w:rsidRPr="00E26485" w:rsidRDefault="008076FF" w:rsidP="00102903">
      <w:pPr>
        <w:spacing w:after="0" w:line="240" w:lineRule="auto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proofErr w:type="gramStart"/>
      <w:r w:rsidR="00E26485" w:rsidRPr="00E26485">
        <w:rPr>
          <w:rFonts w:ascii="Arial" w:hAnsi="Arial" w:cs="Arial"/>
          <w:sz w:val="20"/>
          <w:szCs w:val="20"/>
          <w:lang w:val="en-US" w:eastAsia="ru-RU"/>
        </w:rPr>
        <w:t>neodisher</w:t>
      </w:r>
      <w:proofErr w:type="spellEnd"/>
      <w:proofErr w:type="gramEnd"/>
      <w:r w:rsidR="00E26485" w:rsidRPr="00E2648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E26485" w:rsidRPr="00E26485">
        <w:rPr>
          <w:rFonts w:ascii="Arial" w:hAnsi="Arial" w:cs="Arial"/>
          <w:sz w:val="20"/>
          <w:szCs w:val="20"/>
          <w:lang w:val="en-US" w:eastAsia="ru-RU"/>
        </w:rPr>
        <w:t>SeptoClean</w:t>
      </w:r>
      <w:proofErr w:type="spellEnd"/>
      <w:r w:rsidR="00E26485" w:rsidRPr="00E26485">
        <w:rPr>
          <w:rFonts w:ascii="Arial" w:hAnsi="Arial" w:cs="Arial"/>
          <w:sz w:val="20"/>
          <w:szCs w:val="20"/>
          <w:lang w:eastAsia="ru-RU"/>
        </w:rPr>
        <w:t>\</w:t>
      </w:r>
      <w:proofErr w:type="spellStart"/>
      <w:r w:rsidR="00E26485" w:rsidRPr="00E26485">
        <w:rPr>
          <w:rFonts w:ascii="Arial" w:hAnsi="Arial" w:cs="Arial"/>
          <w:sz w:val="20"/>
          <w:szCs w:val="20"/>
          <w:lang w:eastAsia="ru-RU"/>
        </w:rPr>
        <w:t>неодишер</w:t>
      </w:r>
      <w:proofErr w:type="spellEnd"/>
      <w:r w:rsidR="00E26485" w:rsidRPr="00E26485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E26485" w:rsidRPr="00E26485">
        <w:rPr>
          <w:rFonts w:ascii="Arial" w:hAnsi="Arial" w:cs="Arial"/>
          <w:sz w:val="20"/>
          <w:szCs w:val="20"/>
          <w:lang w:eastAsia="ru-RU"/>
        </w:rPr>
        <w:t>Септо</w:t>
      </w:r>
      <w:proofErr w:type="spellEnd"/>
      <w:r w:rsidR="00E26485" w:rsidRPr="00E26485">
        <w:rPr>
          <w:rFonts w:ascii="Arial" w:hAnsi="Arial" w:cs="Arial"/>
          <w:sz w:val="20"/>
          <w:szCs w:val="20"/>
          <w:lang w:eastAsia="ru-RU"/>
        </w:rPr>
        <w:t xml:space="preserve"> Клин</w:t>
      </w:r>
      <w:r w:rsidR="00CB13B3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E26485" w:rsidRPr="00E26485">
        <w:rPr>
          <w:rFonts w:ascii="Arial" w:hAnsi="Arial" w:cs="Arial"/>
          <w:kern w:val="1"/>
          <w:sz w:val="20"/>
          <w:szCs w:val="20"/>
          <w:lang w:eastAsia="ar-SA"/>
        </w:rPr>
        <w:t>о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>казыва</w:t>
      </w:r>
      <w:r w:rsidR="00CB13B3" w:rsidRPr="00E26485">
        <w:rPr>
          <w:rFonts w:ascii="Arial" w:hAnsi="Arial" w:cs="Arial"/>
          <w:kern w:val="1"/>
          <w:sz w:val="20"/>
          <w:szCs w:val="20"/>
          <w:lang w:eastAsia="ar-SA"/>
        </w:rPr>
        <w:t>ет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дестабилизирующее и инактивирующее действие на </w:t>
      </w:r>
      <w:proofErr w:type="spellStart"/>
      <w:r w:rsidRPr="00E26485">
        <w:rPr>
          <w:rFonts w:ascii="Arial" w:hAnsi="Arial" w:cs="Arial"/>
          <w:kern w:val="1"/>
          <w:sz w:val="20"/>
          <w:szCs w:val="20"/>
          <w:lang w:eastAsia="ar-SA"/>
        </w:rPr>
        <w:t>прионы</w:t>
      </w:r>
      <w:proofErr w:type="spellEnd"/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и обеспечивают их удаление, явля</w:t>
      </w:r>
      <w:r w:rsidR="00E62C10" w:rsidRPr="00E26485">
        <w:rPr>
          <w:rFonts w:ascii="Arial" w:hAnsi="Arial" w:cs="Arial"/>
          <w:kern w:val="1"/>
          <w:sz w:val="20"/>
          <w:szCs w:val="20"/>
          <w:lang w:eastAsia="ar-SA"/>
        </w:rPr>
        <w:t>ет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ся профилактическим средством для минимизации риска инфицирования </w:t>
      </w:r>
      <w:proofErr w:type="spellStart"/>
      <w:r w:rsidRPr="00E26485">
        <w:rPr>
          <w:rFonts w:ascii="Arial" w:hAnsi="Arial" w:cs="Arial"/>
          <w:kern w:val="1"/>
          <w:sz w:val="20"/>
          <w:szCs w:val="20"/>
          <w:lang w:eastAsia="ar-SA"/>
        </w:rPr>
        <w:t>прионными</w:t>
      </w:r>
      <w:proofErr w:type="spellEnd"/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заболеваниями (</w:t>
      </w:r>
      <w:r w:rsidRPr="00E26485">
        <w:rPr>
          <w:rFonts w:ascii="Arial" w:hAnsi="Arial" w:cs="Arial"/>
          <w:kern w:val="1"/>
          <w:sz w:val="20"/>
          <w:szCs w:val="20"/>
          <w:lang w:val="en-US" w:eastAsia="ar-SA"/>
        </w:rPr>
        <w:t>TSE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²), т.е. для всех пациентов без явного подозрения на болезнь </w:t>
      </w:r>
      <w:proofErr w:type="spellStart"/>
      <w:r w:rsidRPr="00E26485">
        <w:rPr>
          <w:rFonts w:ascii="Arial" w:hAnsi="Arial" w:cs="Arial"/>
          <w:kern w:val="1"/>
          <w:sz w:val="20"/>
          <w:szCs w:val="20"/>
          <w:lang w:eastAsia="ar-SA"/>
        </w:rPr>
        <w:t>Крейтцфельдта</w:t>
      </w:r>
      <w:proofErr w:type="spellEnd"/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-Якоба/новый вариант болезни </w:t>
      </w:r>
      <w:proofErr w:type="spellStart"/>
      <w:r w:rsidRPr="00E26485">
        <w:rPr>
          <w:rFonts w:ascii="Arial" w:hAnsi="Arial" w:cs="Arial"/>
          <w:kern w:val="1"/>
          <w:sz w:val="20"/>
          <w:szCs w:val="20"/>
          <w:lang w:eastAsia="ar-SA"/>
        </w:rPr>
        <w:t>Крейтцфельдта</w:t>
      </w:r>
      <w:proofErr w:type="spellEnd"/>
      <w:r w:rsidRPr="00E26485">
        <w:rPr>
          <w:rFonts w:ascii="Arial" w:hAnsi="Arial" w:cs="Arial"/>
          <w:kern w:val="1"/>
          <w:sz w:val="20"/>
          <w:szCs w:val="20"/>
          <w:lang w:eastAsia="ar-SA"/>
        </w:rPr>
        <w:t>-Якоба</w:t>
      </w:r>
      <w:r w:rsidR="008E7CC7"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(</w:t>
      </w:r>
      <w:r w:rsidR="008E7CC7" w:rsidRPr="00E26485">
        <w:rPr>
          <w:rFonts w:ascii="Arial" w:hAnsi="Arial" w:cs="Arial"/>
          <w:kern w:val="1"/>
          <w:sz w:val="20"/>
          <w:szCs w:val="20"/>
          <w:lang w:val="en-US" w:eastAsia="ar-SA"/>
        </w:rPr>
        <w:t>CJD</w:t>
      </w:r>
      <w:r w:rsidR="008E7CC7" w:rsidRPr="00E26485">
        <w:rPr>
          <w:rFonts w:ascii="Arial" w:hAnsi="Arial" w:cs="Arial"/>
          <w:kern w:val="1"/>
          <w:sz w:val="20"/>
          <w:szCs w:val="20"/>
          <w:lang w:eastAsia="ar-SA"/>
        </w:rPr>
        <w:t>/</w:t>
      </w:r>
      <w:proofErr w:type="spellStart"/>
      <w:r w:rsidR="008E7CC7" w:rsidRPr="00E26485">
        <w:rPr>
          <w:rFonts w:ascii="Arial" w:hAnsi="Arial" w:cs="Arial"/>
          <w:kern w:val="1"/>
          <w:sz w:val="20"/>
          <w:szCs w:val="20"/>
          <w:lang w:val="en-US" w:eastAsia="ar-SA"/>
        </w:rPr>
        <w:t>vCJD</w:t>
      </w:r>
      <w:proofErr w:type="spellEnd"/>
      <w:r w:rsidR="008E7CC7" w:rsidRPr="00E26485">
        <w:rPr>
          <w:rFonts w:ascii="Arial" w:hAnsi="Arial" w:cs="Arial"/>
          <w:kern w:val="1"/>
          <w:sz w:val="20"/>
          <w:szCs w:val="20"/>
          <w:lang w:eastAsia="ar-SA"/>
        </w:rPr>
        <w:t>)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36933C6A" w14:textId="77777777" w:rsidR="00102903" w:rsidRDefault="0008081B" w:rsidP="001029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 Средство </w:t>
      </w:r>
      <w:r w:rsidR="006113DF" w:rsidRPr="00E26485">
        <w:rPr>
          <w:rFonts w:ascii="Arial" w:hAnsi="Arial" w:cs="Arial"/>
          <w:kern w:val="1"/>
          <w:sz w:val="20"/>
          <w:szCs w:val="20"/>
          <w:lang w:eastAsia="ar-SA"/>
        </w:rPr>
        <w:t>п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>одходит для хирургических инструментов из нержавеющей стали, титана, латуни и твердых сплавов с хромовым или никелевым покрытием, изделий из анодированного алюминия, а также для оптики и анестезиологического оборудования. На изделиях из титана и титановых сплавов может наблюдаться изменение цвета в связи с изменением толщины оксидного слоя, который отвечает за цвет изделия.</w:t>
      </w:r>
      <w:r w:rsidRPr="00E2648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49817FF4" w14:textId="77777777" w:rsidR="0008081B" w:rsidRPr="00E26485" w:rsidRDefault="0008081B" w:rsidP="00102903">
      <w:pPr>
        <w:spacing w:after="0" w:line="240" w:lineRule="auto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E26485">
        <w:rPr>
          <w:rFonts w:ascii="Arial" w:eastAsia="Times New Roman" w:hAnsi="Arial" w:cs="Arial"/>
          <w:sz w:val="20"/>
          <w:szCs w:val="20"/>
          <w:lang w:eastAsia="ar-SA"/>
        </w:rPr>
        <w:t xml:space="preserve">Средство 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>рекомендовано для обработки инструментов производства «</w:t>
      </w:r>
      <w:r w:rsidRPr="00E26485">
        <w:rPr>
          <w:rFonts w:ascii="Arial" w:hAnsi="Arial" w:cs="Arial"/>
          <w:kern w:val="1"/>
          <w:sz w:val="20"/>
          <w:szCs w:val="20"/>
          <w:lang w:val="en-US" w:eastAsia="ar-SA"/>
        </w:rPr>
        <w:t>Karl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proofErr w:type="spellStart"/>
      <w:r w:rsidRPr="00E26485">
        <w:rPr>
          <w:rFonts w:ascii="Arial" w:hAnsi="Arial" w:cs="Arial"/>
          <w:kern w:val="1"/>
          <w:sz w:val="20"/>
          <w:szCs w:val="20"/>
          <w:lang w:val="en-US" w:eastAsia="ar-SA"/>
        </w:rPr>
        <w:t>Storz</w:t>
      </w:r>
      <w:proofErr w:type="spellEnd"/>
      <w:r w:rsidRPr="00E26485">
        <w:rPr>
          <w:rFonts w:ascii="Arial" w:hAnsi="Arial" w:cs="Arial"/>
          <w:kern w:val="1"/>
          <w:sz w:val="20"/>
          <w:szCs w:val="20"/>
          <w:lang w:eastAsia="ar-SA"/>
        </w:rPr>
        <w:t>», «</w:t>
      </w:r>
      <w:r w:rsidRPr="00E26485">
        <w:rPr>
          <w:rFonts w:ascii="Arial" w:hAnsi="Arial" w:cs="Arial"/>
          <w:kern w:val="1"/>
          <w:sz w:val="20"/>
          <w:szCs w:val="20"/>
          <w:lang w:val="en-US" w:eastAsia="ar-SA"/>
        </w:rPr>
        <w:t>RICHARD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E26485">
        <w:rPr>
          <w:rFonts w:ascii="Arial" w:hAnsi="Arial" w:cs="Arial"/>
          <w:kern w:val="1"/>
          <w:sz w:val="20"/>
          <w:szCs w:val="20"/>
          <w:lang w:val="en-US" w:eastAsia="ar-SA"/>
        </w:rPr>
        <w:t>WOLF</w:t>
      </w:r>
      <w:r w:rsidRPr="00E26485">
        <w:rPr>
          <w:rFonts w:ascii="Arial" w:hAnsi="Arial" w:cs="Arial"/>
          <w:kern w:val="1"/>
          <w:sz w:val="20"/>
          <w:szCs w:val="20"/>
          <w:lang w:eastAsia="ar-SA"/>
        </w:rPr>
        <w:t>».</w:t>
      </w:r>
    </w:p>
    <w:p w14:paraId="26607EDE" w14:textId="529E9ED2" w:rsidR="00701AE9" w:rsidRPr="008D7DC4" w:rsidRDefault="006113DF" w:rsidP="00701AE9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8D7DC4">
        <w:rPr>
          <w:rFonts w:ascii="Arial" w:hAnsi="Arial" w:cs="Arial"/>
        </w:rPr>
        <w:t xml:space="preserve"> </w:t>
      </w:r>
      <w:r w:rsidR="00701AE9" w:rsidRPr="008D7DC4">
        <w:rPr>
          <w:rFonts w:ascii="Arial" w:hAnsi="Arial" w:cs="Arial"/>
          <w:sz w:val="20"/>
          <w:szCs w:val="20"/>
          <w:lang w:eastAsia="ru-RU"/>
        </w:rPr>
        <w:t xml:space="preserve">В чем же </w:t>
      </w:r>
      <w:r w:rsidR="004460A5" w:rsidRPr="008D7DC4">
        <w:rPr>
          <w:rFonts w:ascii="Arial" w:hAnsi="Arial" w:cs="Arial"/>
          <w:sz w:val="20"/>
          <w:szCs w:val="20"/>
          <w:lang w:eastAsia="ru-RU"/>
        </w:rPr>
        <w:t>уникально</w:t>
      </w:r>
      <w:r w:rsidR="00223D2B" w:rsidRPr="008D7DC4">
        <w:rPr>
          <w:rFonts w:ascii="Arial" w:hAnsi="Arial" w:cs="Arial"/>
          <w:sz w:val="20"/>
          <w:szCs w:val="20"/>
          <w:lang w:eastAsia="ru-RU"/>
        </w:rPr>
        <w:t>е отличие</w:t>
      </w:r>
      <w:r w:rsidR="00701AE9" w:rsidRPr="008D7DC4">
        <w:rPr>
          <w:rFonts w:ascii="Arial" w:hAnsi="Arial" w:cs="Arial"/>
          <w:sz w:val="20"/>
          <w:szCs w:val="20"/>
          <w:lang w:eastAsia="ru-RU"/>
        </w:rPr>
        <w:t xml:space="preserve"> данной технологии от предыдущих стандартизированных программ </w:t>
      </w:r>
      <w:proofErr w:type="spellStart"/>
      <w:r w:rsidR="00701AE9" w:rsidRPr="008D7DC4">
        <w:rPr>
          <w:rFonts w:ascii="Arial" w:hAnsi="Arial" w:cs="Arial"/>
          <w:sz w:val="20"/>
          <w:szCs w:val="20"/>
          <w:lang w:eastAsia="ru-RU"/>
        </w:rPr>
        <w:t>предстерилизационной</w:t>
      </w:r>
      <w:proofErr w:type="spellEnd"/>
      <w:r w:rsidR="00701AE9" w:rsidRPr="008D7DC4">
        <w:rPr>
          <w:rFonts w:ascii="Arial" w:hAnsi="Arial" w:cs="Arial"/>
          <w:sz w:val="20"/>
          <w:szCs w:val="20"/>
          <w:lang w:eastAsia="ru-RU"/>
        </w:rPr>
        <w:t xml:space="preserve"> очисти совмещенной с </w:t>
      </w:r>
      <w:r w:rsidR="00223D2B" w:rsidRPr="008D7DC4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701AE9" w:rsidRPr="008D7DC4">
        <w:rPr>
          <w:rFonts w:ascii="Arial" w:hAnsi="Arial" w:cs="Arial"/>
          <w:sz w:val="20"/>
          <w:szCs w:val="20"/>
          <w:lang w:eastAsia="ru-RU"/>
        </w:rPr>
        <w:t>термодезинфекцией</w:t>
      </w:r>
      <w:proofErr w:type="spellEnd"/>
      <w:r w:rsidR="00701AE9" w:rsidRPr="008D7DC4">
        <w:rPr>
          <w:rFonts w:ascii="Arial" w:hAnsi="Arial" w:cs="Arial"/>
          <w:sz w:val="20"/>
          <w:szCs w:val="20"/>
          <w:lang w:eastAsia="ru-RU"/>
        </w:rPr>
        <w:t xml:space="preserve"> в МДМ?</w:t>
      </w:r>
    </w:p>
    <w:p w14:paraId="08169E7E" w14:textId="77777777" w:rsidR="00102903" w:rsidRDefault="00102903" w:rsidP="00102903">
      <w:pPr>
        <w:pStyle w:val="Iauiue1"/>
        <w:jc w:val="both"/>
        <w:rPr>
          <w:rFonts w:ascii="Arial" w:hAnsi="Arial" w:cs="Arial"/>
        </w:rPr>
      </w:pPr>
    </w:p>
    <w:p w14:paraId="66CAFBFF" w14:textId="77777777" w:rsidR="00102903" w:rsidRDefault="00102903" w:rsidP="00102903">
      <w:pPr>
        <w:pStyle w:val="Iauiue1"/>
        <w:jc w:val="both"/>
        <w:rPr>
          <w:rFonts w:ascii="Arial" w:hAnsi="Arial" w:cs="Arial"/>
        </w:rPr>
      </w:pPr>
      <w:bookmarkStart w:id="0" w:name="_GoBack"/>
      <w:bookmarkEnd w:id="0"/>
    </w:p>
    <w:p w14:paraId="143256A2" w14:textId="77777777" w:rsidR="00D75C34" w:rsidRDefault="006113DF" w:rsidP="00102903">
      <w:pPr>
        <w:pStyle w:val="Iauiue1"/>
        <w:jc w:val="both"/>
        <w:rPr>
          <w:rFonts w:ascii="Arial" w:hAnsi="Arial" w:cs="Arial"/>
        </w:rPr>
      </w:pPr>
      <w:r w:rsidRPr="00E26485">
        <w:rPr>
          <w:rFonts w:ascii="Arial" w:hAnsi="Arial" w:cs="Arial"/>
        </w:rPr>
        <w:lastRenderedPageBreak/>
        <w:t xml:space="preserve">Уникальность применения </w:t>
      </w:r>
      <w:proofErr w:type="spellStart"/>
      <w:r w:rsidR="00A07A12" w:rsidRPr="00A07A12">
        <w:rPr>
          <w:rFonts w:ascii="Arial" w:hAnsi="Arial" w:cs="Arial"/>
          <w:lang w:val="en-US"/>
        </w:rPr>
        <w:t>neodisher</w:t>
      </w:r>
      <w:proofErr w:type="spellEnd"/>
      <w:r w:rsidR="00A07A12" w:rsidRPr="00A07A12">
        <w:rPr>
          <w:rFonts w:ascii="Arial" w:hAnsi="Arial" w:cs="Arial"/>
        </w:rPr>
        <w:t xml:space="preserve"> </w:t>
      </w:r>
      <w:proofErr w:type="spellStart"/>
      <w:r w:rsidR="00A07A12" w:rsidRPr="00A07A12">
        <w:rPr>
          <w:rFonts w:ascii="Arial" w:hAnsi="Arial" w:cs="Arial"/>
          <w:lang w:val="en-US"/>
        </w:rPr>
        <w:t>SeptoClean</w:t>
      </w:r>
      <w:proofErr w:type="spellEnd"/>
      <w:r w:rsidR="00A07A12" w:rsidRPr="00A07A12">
        <w:rPr>
          <w:rFonts w:ascii="Arial" w:hAnsi="Arial" w:cs="Arial"/>
        </w:rPr>
        <w:t>\</w:t>
      </w:r>
      <w:proofErr w:type="spellStart"/>
      <w:r w:rsidR="00A07A12" w:rsidRPr="00A07A12">
        <w:rPr>
          <w:rFonts w:ascii="Arial" w:hAnsi="Arial" w:cs="Arial"/>
        </w:rPr>
        <w:t>неодишер</w:t>
      </w:r>
      <w:proofErr w:type="spellEnd"/>
      <w:r w:rsidR="00A07A12" w:rsidRPr="00A07A12">
        <w:rPr>
          <w:rFonts w:ascii="Arial" w:hAnsi="Arial" w:cs="Arial"/>
        </w:rPr>
        <w:t xml:space="preserve"> </w:t>
      </w:r>
      <w:proofErr w:type="spellStart"/>
      <w:r w:rsidR="00A07A12" w:rsidRPr="00A07A12">
        <w:rPr>
          <w:rFonts w:ascii="Arial" w:hAnsi="Arial" w:cs="Arial"/>
        </w:rPr>
        <w:t>Септо</w:t>
      </w:r>
      <w:proofErr w:type="spellEnd"/>
      <w:r w:rsidR="00A07A12" w:rsidRPr="00A07A12">
        <w:rPr>
          <w:rFonts w:ascii="Arial" w:hAnsi="Arial" w:cs="Arial"/>
        </w:rPr>
        <w:t xml:space="preserve"> </w:t>
      </w:r>
      <w:r w:rsidR="00D75C34" w:rsidRPr="00A07A12">
        <w:rPr>
          <w:rFonts w:ascii="Arial" w:hAnsi="Arial" w:cs="Arial"/>
        </w:rPr>
        <w:t>Клин</w:t>
      </w:r>
      <w:r w:rsidR="00D75C34" w:rsidRPr="00E26485">
        <w:rPr>
          <w:rFonts w:ascii="Arial" w:hAnsi="Arial" w:cs="Arial"/>
        </w:rPr>
        <w:t xml:space="preserve"> в</w:t>
      </w:r>
      <w:r w:rsidRPr="00E26485">
        <w:rPr>
          <w:rFonts w:ascii="Arial" w:hAnsi="Arial" w:cs="Arial"/>
        </w:rPr>
        <w:t xml:space="preserve"> технологиях </w:t>
      </w:r>
      <w:proofErr w:type="spellStart"/>
      <w:r w:rsidRPr="00E26485">
        <w:rPr>
          <w:rFonts w:ascii="Arial" w:hAnsi="Arial" w:cs="Arial"/>
        </w:rPr>
        <w:t>предстерилизационной</w:t>
      </w:r>
      <w:proofErr w:type="spellEnd"/>
      <w:r w:rsidRPr="00E26485">
        <w:rPr>
          <w:rFonts w:ascii="Arial" w:hAnsi="Arial" w:cs="Arial"/>
        </w:rPr>
        <w:t xml:space="preserve"> очистки ИМН заключается в том, </w:t>
      </w:r>
      <w:r w:rsidR="00D75C34" w:rsidRPr="00E26485">
        <w:rPr>
          <w:rFonts w:ascii="Arial" w:hAnsi="Arial" w:cs="Arial"/>
        </w:rPr>
        <w:t>что оно</w:t>
      </w:r>
      <w:r w:rsidRPr="00E26485">
        <w:rPr>
          <w:rFonts w:ascii="Arial" w:hAnsi="Arial" w:cs="Arial"/>
        </w:rPr>
        <w:t xml:space="preserve"> может применяться</w:t>
      </w:r>
      <w:r w:rsidR="00D75C34">
        <w:rPr>
          <w:rFonts w:ascii="Arial" w:hAnsi="Arial" w:cs="Arial"/>
        </w:rPr>
        <w:t xml:space="preserve"> в одном процессе обработки в моюще-дезинфицирующих машинах </w:t>
      </w:r>
      <w:r w:rsidR="00D75C34" w:rsidRPr="00E26485">
        <w:rPr>
          <w:rFonts w:ascii="Arial" w:hAnsi="Arial" w:cs="Arial"/>
        </w:rPr>
        <w:t>как</w:t>
      </w:r>
      <w:r w:rsidRPr="00E26485">
        <w:rPr>
          <w:rFonts w:ascii="Arial" w:hAnsi="Arial" w:cs="Arial"/>
        </w:rPr>
        <w:t xml:space="preserve"> в качестве моющего</w:t>
      </w:r>
      <w:r w:rsidR="00D75C34">
        <w:rPr>
          <w:rFonts w:ascii="Arial" w:hAnsi="Arial" w:cs="Arial"/>
        </w:rPr>
        <w:t xml:space="preserve"> средства (в стадии </w:t>
      </w:r>
      <w:proofErr w:type="spellStart"/>
      <w:r w:rsidR="00D75C34">
        <w:rPr>
          <w:rFonts w:ascii="Arial" w:hAnsi="Arial" w:cs="Arial"/>
        </w:rPr>
        <w:t>предстерилизационной</w:t>
      </w:r>
      <w:proofErr w:type="spellEnd"/>
      <w:r w:rsidR="00D75C34">
        <w:rPr>
          <w:rFonts w:ascii="Arial" w:hAnsi="Arial" w:cs="Arial"/>
        </w:rPr>
        <w:t xml:space="preserve"> очистки)</w:t>
      </w:r>
      <w:r w:rsidRPr="00E26485">
        <w:rPr>
          <w:rFonts w:ascii="Arial" w:hAnsi="Arial" w:cs="Arial"/>
        </w:rPr>
        <w:t>, так и дезинфицирующего средства</w:t>
      </w:r>
      <w:r w:rsidR="00D75C34">
        <w:rPr>
          <w:rFonts w:ascii="Arial" w:hAnsi="Arial" w:cs="Arial"/>
        </w:rPr>
        <w:t xml:space="preserve"> (в стадии термохимической дезинфекции). У средства широкий диапазон выбора программных циклов в моюще-дезинфицирующих машинах для различных целей </w:t>
      </w:r>
      <w:r w:rsidR="00E62C10" w:rsidRPr="00E26485">
        <w:rPr>
          <w:rFonts w:ascii="Arial" w:hAnsi="Arial" w:cs="Arial"/>
        </w:rPr>
        <w:t xml:space="preserve">(в </w:t>
      </w:r>
      <w:proofErr w:type="spellStart"/>
      <w:r w:rsidR="00E62C10" w:rsidRPr="00E26485">
        <w:rPr>
          <w:rFonts w:ascii="Arial" w:hAnsi="Arial" w:cs="Arial"/>
        </w:rPr>
        <w:t>оперблоках</w:t>
      </w:r>
      <w:proofErr w:type="spellEnd"/>
      <w:r w:rsidR="00E62C10" w:rsidRPr="00E26485">
        <w:rPr>
          <w:rFonts w:ascii="Arial" w:hAnsi="Arial" w:cs="Arial"/>
        </w:rPr>
        <w:t xml:space="preserve"> и ЦСО)</w:t>
      </w:r>
      <w:r w:rsidRPr="00E26485">
        <w:rPr>
          <w:rFonts w:ascii="Arial" w:hAnsi="Arial" w:cs="Arial"/>
        </w:rPr>
        <w:t xml:space="preserve">, а </w:t>
      </w:r>
      <w:r w:rsidR="00D75C34" w:rsidRPr="00E26485">
        <w:rPr>
          <w:rFonts w:ascii="Arial" w:hAnsi="Arial" w:cs="Arial"/>
        </w:rPr>
        <w:t>также</w:t>
      </w:r>
      <w:r w:rsidR="00D75C34">
        <w:rPr>
          <w:rFonts w:ascii="Arial" w:hAnsi="Arial" w:cs="Arial"/>
        </w:rPr>
        <w:t xml:space="preserve"> широкий спектр режимов для применения</w:t>
      </w:r>
      <w:r w:rsidRPr="00E26485">
        <w:rPr>
          <w:rFonts w:ascii="Arial" w:hAnsi="Arial" w:cs="Arial"/>
        </w:rPr>
        <w:t xml:space="preserve"> ручным и погружным способом, с использованием УЗ-моек.</w:t>
      </w:r>
    </w:p>
    <w:p w14:paraId="6A323507" w14:textId="77777777" w:rsidR="004B5B5C" w:rsidRDefault="006113DF" w:rsidP="00102903">
      <w:pPr>
        <w:pStyle w:val="Iauiue1"/>
        <w:jc w:val="both"/>
        <w:rPr>
          <w:rFonts w:ascii="Arial" w:hAnsi="Arial" w:cs="Arial"/>
        </w:rPr>
      </w:pPr>
      <w:r w:rsidRPr="00E26485">
        <w:rPr>
          <w:rFonts w:ascii="Arial" w:hAnsi="Arial" w:cs="Arial"/>
        </w:rPr>
        <w:t xml:space="preserve"> </w:t>
      </w:r>
      <w:r w:rsidR="00D75C34" w:rsidRPr="00E26485">
        <w:rPr>
          <w:rFonts w:ascii="Arial" w:hAnsi="Arial" w:cs="Arial"/>
        </w:rPr>
        <w:t>Все возможные</w:t>
      </w:r>
      <w:r w:rsidR="00500671" w:rsidRPr="00E26485">
        <w:rPr>
          <w:rFonts w:ascii="Arial" w:hAnsi="Arial" w:cs="Arial"/>
        </w:rPr>
        <w:t xml:space="preserve"> </w:t>
      </w:r>
      <w:r w:rsidRPr="00E26485">
        <w:rPr>
          <w:rFonts w:ascii="Arial" w:hAnsi="Arial" w:cs="Arial"/>
        </w:rPr>
        <w:t>варианты</w:t>
      </w:r>
      <w:r w:rsidR="00500671" w:rsidRPr="00E26485">
        <w:rPr>
          <w:rFonts w:ascii="Arial" w:hAnsi="Arial" w:cs="Arial"/>
        </w:rPr>
        <w:t xml:space="preserve"> режимов</w:t>
      </w:r>
      <w:r w:rsidRPr="00E26485">
        <w:rPr>
          <w:rFonts w:ascii="Arial" w:hAnsi="Arial" w:cs="Arial"/>
        </w:rPr>
        <w:t xml:space="preserve"> применения средства </w:t>
      </w:r>
      <w:proofErr w:type="spellStart"/>
      <w:r w:rsidRPr="00E26485">
        <w:rPr>
          <w:rFonts w:ascii="Arial" w:hAnsi="Arial" w:cs="Arial"/>
          <w:lang w:val="en-US"/>
        </w:rPr>
        <w:t>neodisher</w:t>
      </w:r>
      <w:proofErr w:type="spellEnd"/>
      <w:r w:rsidRPr="00E26485">
        <w:rPr>
          <w:rFonts w:ascii="Arial" w:hAnsi="Arial" w:cs="Arial"/>
        </w:rPr>
        <w:t xml:space="preserve"> </w:t>
      </w:r>
      <w:proofErr w:type="spellStart"/>
      <w:r w:rsidRPr="00E26485">
        <w:rPr>
          <w:rFonts w:ascii="Arial" w:hAnsi="Arial" w:cs="Arial"/>
          <w:lang w:val="en-US"/>
        </w:rPr>
        <w:t>SeptoClean</w:t>
      </w:r>
      <w:proofErr w:type="spellEnd"/>
      <w:r w:rsidRPr="00E26485">
        <w:rPr>
          <w:rFonts w:ascii="Arial" w:hAnsi="Arial" w:cs="Arial"/>
        </w:rPr>
        <w:t>\</w:t>
      </w:r>
      <w:proofErr w:type="spellStart"/>
      <w:r w:rsidRPr="00E26485">
        <w:rPr>
          <w:rFonts w:ascii="Arial" w:hAnsi="Arial" w:cs="Arial"/>
        </w:rPr>
        <w:t>неодишер</w:t>
      </w:r>
      <w:proofErr w:type="spellEnd"/>
      <w:r w:rsidRPr="00E26485">
        <w:rPr>
          <w:rFonts w:ascii="Arial" w:hAnsi="Arial" w:cs="Arial"/>
        </w:rPr>
        <w:t xml:space="preserve"> </w:t>
      </w:r>
      <w:proofErr w:type="spellStart"/>
      <w:r w:rsidRPr="00E26485">
        <w:rPr>
          <w:rFonts w:ascii="Arial" w:hAnsi="Arial" w:cs="Arial"/>
        </w:rPr>
        <w:t>Септо</w:t>
      </w:r>
      <w:proofErr w:type="spellEnd"/>
      <w:r w:rsidRPr="00E26485">
        <w:rPr>
          <w:rFonts w:ascii="Arial" w:hAnsi="Arial" w:cs="Arial"/>
        </w:rPr>
        <w:t xml:space="preserve"> </w:t>
      </w:r>
      <w:r w:rsidR="00D75C34" w:rsidRPr="00E26485">
        <w:rPr>
          <w:rFonts w:ascii="Arial" w:hAnsi="Arial" w:cs="Arial"/>
        </w:rPr>
        <w:t>Клин, детально</w:t>
      </w:r>
      <w:r w:rsidR="00500671" w:rsidRPr="00E26485">
        <w:rPr>
          <w:rFonts w:ascii="Arial" w:hAnsi="Arial" w:cs="Arial"/>
        </w:rPr>
        <w:t xml:space="preserve"> описаны в технологической инструкции на данное средство.</w:t>
      </w:r>
      <w:r w:rsidR="00D75C34">
        <w:rPr>
          <w:rFonts w:ascii="Arial" w:hAnsi="Arial" w:cs="Arial"/>
        </w:rPr>
        <w:t xml:space="preserve"> С кратким описанием по применению можно ознакомиться в прилагаем</w:t>
      </w:r>
      <w:r w:rsidR="00061CDF">
        <w:rPr>
          <w:rFonts w:ascii="Arial" w:hAnsi="Arial" w:cs="Arial"/>
        </w:rPr>
        <w:t>о</w:t>
      </w:r>
      <w:r w:rsidR="00D75C34">
        <w:rPr>
          <w:rFonts w:ascii="Arial" w:hAnsi="Arial" w:cs="Arial"/>
        </w:rPr>
        <w:t>м</w:t>
      </w:r>
      <w:r w:rsidR="00061CDF">
        <w:rPr>
          <w:rFonts w:ascii="Arial" w:hAnsi="Arial" w:cs="Arial"/>
        </w:rPr>
        <w:t>,</w:t>
      </w:r>
      <w:r w:rsidR="00D75C34">
        <w:rPr>
          <w:rFonts w:ascii="Arial" w:hAnsi="Arial" w:cs="Arial"/>
        </w:rPr>
        <w:t xml:space="preserve"> к данной статье продуктовом лист</w:t>
      </w:r>
      <w:r w:rsidR="00061CDF">
        <w:rPr>
          <w:rFonts w:ascii="Arial" w:hAnsi="Arial" w:cs="Arial"/>
        </w:rPr>
        <w:t>ом</w:t>
      </w:r>
      <w:r w:rsidR="00D75C34">
        <w:rPr>
          <w:rFonts w:ascii="Arial" w:hAnsi="Arial" w:cs="Arial"/>
        </w:rPr>
        <w:t>.</w:t>
      </w:r>
    </w:p>
    <w:p w14:paraId="232945E1" w14:textId="77777777" w:rsidR="008A776C" w:rsidRPr="008A776C" w:rsidRDefault="00E26485" w:rsidP="00102903">
      <w:pPr>
        <w:pStyle w:val="Iauiue1"/>
        <w:jc w:val="both"/>
        <w:rPr>
          <w:rFonts w:ascii="Arial" w:hAnsi="Arial" w:cs="Arial"/>
        </w:rPr>
      </w:pPr>
      <w:r w:rsidRPr="00E26485">
        <w:rPr>
          <w:rFonts w:ascii="Arial" w:hAnsi="Arial" w:cs="Arial"/>
        </w:rPr>
        <w:t xml:space="preserve"> </w:t>
      </w:r>
      <w:r w:rsidR="008A776C">
        <w:rPr>
          <w:rFonts w:ascii="Arial" w:hAnsi="Arial" w:cs="Arial"/>
        </w:rPr>
        <w:t xml:space="preserve">В 2020 году завершена </w:t>
      </w:r>
      <w:r w:rsidR="00D75C34">
        <w:rPr>
          <w:rFonts w:ascii="Arial" w:hAnsi="Arial" w:cs="Arial"/>
        </w:rPr>
        <w:t>регистрация в</w:t>
      </w:r>
      <w:r w:rsidR="008A776C">
        <w:rPr>
          <w:rFonts w:ascii="Arial" w:hAnsi="Arial" w:cs="Arial"/>
        </w:rPr>
        <w:t xml:space="preserve"> РФ </w:t>
      </w:r>
      <w:r w:rsidR="008A776C" w:rsidRPr="008A776C">
        <w:rPr>
          <w:rFonts w:ascii="Arial" w:hAnsi="Arial" w:cs="Arial"/>
        </w:rPr>
        <w:t>по применению моюще-дезинфицирующего средства</w:t>
      </w:r>
    </w:p>
    <w:p w14:paraId="016A97A4" w14:textId="77777777" w:rsidR="008A776C" w:rsidRPr="008A776C" w:rsidRDefault="008A776C" w:rsidP="00102903">
      <w:pPr>
        <w:pStyle w:val="Iauiue1"/>
        <w:widowControl/>
        <w:jc w:val="both"/>
        <w:rPr>
          <w:rFonts w:ascii="Arial" w:hAnsi="Arial" w:cs="Arial"/>
        </w:rPr>
      </w:pPr>
      <w:r w:rsidRPr="008A776C">
        <w:rPr>
          <w:rFonts w:ascii="Arial" w:hAnsi="Arial" w:cs="Arial"/>
        </w:rPr>
        <w:t xml:space="preserve"> «</w:t>
      </w:r>
      <w:proofErr w:type="spellStart"/>
      <w:r w:rsidRPr="008A776C">
        <w:rPr>
          <w:rFonts w:ascii="Arial" w:hAnsi="Arial" w:cs="Arial"/>
        </w:rPr>
        <w:t>неодишер</w:t>
      </w:r>
      <w:proofErr w:type="spellEnd"/>
      <w:r w:rsidRPr="008A776C">
        <w:rPr>
          <w:rFonts w:ascii="Arial" w:hAnsi="Arial" w:cs="Arial"/>
        </w:rPr>
        <w:t xml:space="preserve">® </w:t>
      </w:r>
      <w:proofErr w:type="spellStart"/>
      <w:r w:rsidRPr="008A776C">
        <w:rPr>
          <w:rFonts w:ascii="Arial" w:hAnsi="Arial" w:cs="Arial"/>
        </w:rPr>
        <w:t>СептоКлин</w:t>
      </w:r>
      <w:proofErr w:type="spellEnd"/>
      <w:r w:rsidRPr="008A776C">
        <w:rPr>
          <w:rFonts w:ascii="Arial" w:hAnsi="Arial" w:cs="Arial"/>
        </w:rPr>
        <w:t>» («</w:t>
      </w:r>
      <w:proofErr w:type="spellStart"/>
      <w:r w:rsidRPr="008A776C">
        <w:rPr>
          <w:rFonts w:ascii="Arial" w:hAnsi="Arial" w:cs="Arial"/>
          <w:lang w:val="en-US"/>
        </w:rPr>
        <w:t>neodisher</w:t>
      </w:r>
      <w:proofErr w:type="spellEnd"/>
      <w:r w:rsidRPr="008A776C">
        <w:rPr>
          <w:rFonts w:ascii="Arial" w:hAnsi="Arial" w:cs="Arial"/>
        </w:rPr>
        <w:t xml:space="preserve">® </w:t>
      </w:r>
      <w:proofErr w:type="spellStart"/>
      <w:r w:rsidRPr="008A776C">
        <w:rPr>
          <w:rFonts w:ascii="Arial" w:hAnsi="Arial" w:cs="Arial"/>
          <w:lang w:val="en-US"/>
        </w:rPr>
        <w:t>SeptoClean</w:t>
      </w:r>
      <w:proofErr w:type="spellEnd"/>
      <w:r w:rsidRPr="008A776C">
        <w:rPr>
          <w:rFonts w:ascii="Arial" w:hAnsi="Arial" w:cs="Arial"/>
        </w:rPr>
        <w:t>»)</w:t>
      </w:r>
      <w:r w:rsidR="004B5B5C">
        <w:rPr>
          <w:rFonts w:ascii="Arial" w:hAnsi="Arial" w:cs="Arial"/>
        </w:rPr>
        <w:t xml:space="preserve"> производства</w:t>
      </w:r>
      <w:r w:rsidRPr="008A776C">
        <w:rPr>
          <w:rFonts w:ascii="Arial" w:hAnsi="Arial" w:cs="Arial"/>
        </w:rPr>
        <w:t xml:space="preserve"> </w:t>
      </w:r>
      <w:r w:rsidR="004B5B5C">
        <w:rPr>
          <w:rFonts w:ascii="Arial" w:hAnsi="Arial" w:cs="Arial"/>
        </w:rPr>
        <w:t>х</w:t>
      </w:r>
      <w:r w:rsidRPr="008A776C">
        <w:rPr>
          <w:rFonts w:ascii="Arial" w:hAnsi="Arial" w:cs="Arial"/>
        </w:rPr>
        <w:t>имическ</w:t>
      </w:r>
      <w:r w:rsidR="004B5B5C">
        <w:rPr>
          <w:rFonts w:ascii="Arial" w:hAnsi="Arial" w:cs="Arial"/>
        </w:rPr>
        <w:t>ой</w:t>
      </w:r>
      <w:r w:rsidRPr="008A776C">
        <w:rPr>
          <w:rFonts w:ascii="Arial" w:hAnsi="Arial" w:cs="Arial"/>
        </w:rPr>
        <w:t xml:space="preserve"> фабрик</w:t>
      </w:r>
      <w:r w:rsidR="004B5B5C">
        <w:rPr>
          <w:rFonts w:ascii="Arial" w:hAnsi="Arial" w:cs="Arial"/>
        </w:rPr>
        <w:t>и</w:t>
      </w:r>
      <w:r w:rsidRPr="008A776C">
        <w:rPr>
          <w:rFonts w:ascii="Arial" w:hAnsi="Arial" w:cs="Arial"/>
        </w:rPr>
        <w:t xml:space="preserve"> Др. </w:t>
      </w:r>
      <w:proofErr w:type="spellStart"/>
      <w:r w:rsidRPr="008A776C">
        <w:rPr>
          <w:rFonts w:ascii="Arial" w:hAnsi="Arial" w:cs="Arial"/>
        </w:rPr>
        <w:t>Вайгерт</w:t>
      </w:r>
      <w:proofErr w:type="spellEnd"/>
      <w:r w:rsidRPr="008A776C">
        <w:rPr>
          <w:rFonts w:ascii="Arial" w:hAnsi="Arial" w:cs="Arial"/>
        </w:rPr>
        <w:t xml:space="preserve"> </w:t>
      </w:r>
      <w:proofErr w:type="spellStart"/>
      <w:r w:rsidRPr="008A776C">
        <w:rPr>
          <w:rFonts w:ascii="Arial" w:hAnsi="Arial" w:cs="Arial"/>
        </w:rPr>
        <w:t>ГмбХ&amp;Ко</w:t>
      </w:r>
      <w:proofErr w:type="spellEnd"/>
      <w:r w:rsidRPr="008A776C">
        <w:rPr>
          <w:rFonts w:ascii="Arial" w:hAnsi="Arial" w:cs="Arial"/>
        </w:rPr>
        <w:t xml:space="preserve"> КГ (</w:t>
      </w:r>
      <w:proofErr w:type="spellStart"/>
      <w:r w:rsidRPr="008A776C">
        <w:rPr>
          <w:rFonts w:ascii="Arial" w:hAnsi="Arial" w:cs="Arial"/>
          <w:lang w:val="en-US"/>
        </w:rPr>
        <w:t>Chemische</w:t>
      </w:r>
      <w:proofErr w:type="spellEnd"/>
      <w:r w:rsidRPr="008A776C">
        <w:rPr>
          <w:rFonts w:ascii="Arial" w:hAnsi="Arial" w:cs="Arial"/>
        </w:rPr>
        <w:t xml:space="preserve"> </w:t>
      </w:r>
      <w:proofErr w:type="spellStart"/>
      <w:r w:rsidRPr="008A776C">
        <w:rPr>
          <w:rFonts w:ascii="Arial" w:hAnsi="Arial" w:cs="Arial"/>
          <w:lang w:val="en-US"/>
        </w:rPr>
        <w:t>Fabrik</w:t>
      </w:r>
      <w:proofErr w:type="spellEnd"/>
      <w:r w:rsidRPr="008A776C">
        <w:rPr>
          <w:rFonts w:ascii="Arial" w:hAnsi="Arial" w:cs="Arial"/>
        </w:rPr>
        <w:t xml:space="preserve"> </w:t>
      </w:r>
      <w:r w:rsidRPr="008A776C">
        <w:rPr>
          <w:rFonts w:ascii="Arial" w:hAnsi="Arial" w:cs="Arial"/>
          <w:lang w:val="en-US"/>
        </w:rPr>
        <w:t>DR</w:t>
      </w:r>
      <w:r w:rsidRPr="008A776C">
        <w:rPr>
          <w:rFonts w:ascii="Arial" w:hAnsi="Arial" w:cs="Arial"/>
        </w:rPr>
        <w:t xml:space="preserve">. </w:t>
      </w:r>
      <w:r w:rsidRPr="008A776C">
        <w:rPr>
          <w:rFonts w:ascii="Arial" w:hAnsi="Arial" w:cs="Arial"/>
          <w:lang w:val="en-US"/>
        </w:rPr>
        <w:t>WEIGERT</w:t>
      </w:r>
      <w:r w:rsidRPr="008A776C">
        <w:rPr>
          <w:rFonts w:ascii="Arial" w:hAnsi="Arial" w:cs="Arial"/>
        </w:rPr>
        <w:t xml:space="preserve"> </w:t>
      </w:r>
      <w:r w:rsidRPr="008A776C">
        <w:rPr>
          <w:rFonts w:ascii="Arial" w:hAnsi="Arial" w:cs="Arial"/>
          <w:lang w:val="en-US"/>
        </w:rPr>
        <w:t>GmbH</w:t>
      </w:r>
      <w:r w:rsidRPr="008A776C">
        <w:rPr>
          <w:rFonts w:ascii="Arial" w:hAnsi="Arial" w:cs="Arial"/>
        </w:rPr>
        <w:t>&amp;</w:t>
      </w:r>
      <w:proofErr w:type="spellStart"/>
      <w:r w:rsidRPr="008A776C">
        <w:rPr>
          <w:rFonts w:ascii="Arial" w:hAnsi="Arial" w:cs="Arial"/>
          <w:lang w:val="en-US"/>
        </w:rPr>
        <w:t>CoKG</w:t>
      </w:r>
      <w:proofErr w:type="spellEnd"/>
      <w:r w:rsidRPr="008A77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теперь </w:t>
      </w:r>
      <w:r w:rsidR="00D75C34">
        <w:rPr>
          <w:rFonts w:ascii="Arial" w:hAnsi="Arial" w:cs="Arial"/>
        </w:rPr>
        <w:t>доступно к</w:t>
      </w:r>
      <w:r>
        <w:rPr>
          <w:rFonts w:ascii="Arial" w:hAnsi="Arial" w:cs="Arial"/>
        </w:rPr>
        <w:t xml:space="preserve"> использовани</w:t>
      </w:r>
      <w:r w:rsidR="004B5B5C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в ЛПО. </w:t>
      </w:r>
    </w:p>
    <w:p w14:paraId="71482C51" w14:textId="77777777" w:rsidR="008A776C" w:rsidRPr="008A776C" w:rsidRDefault="008A776C" w:rsidP="00102903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14:paraId="78D9130A" w14:textId="77777777" w:rsidR="008A776C" w:rsidRPr="008A776C" w:rsidRDefault="008A776C" w:rsidP="00102903">
      <w:pPr>
        <w:pStyle w:val="Iauiue1"/>
        <w:widowControl/>
        <w:jc w:val="both"/>
        <w:rPr>
          <w:rFonts w:ascii="Arial" w:hAnsi="Arial" w:cs="Arial"/>
        </w:rPr>
      </w:pPr>
    </w:p>
    <w:sectPr w:rsidR="008A776C" w:rsidRPr="008A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1A5"/>
    <w:multiLevelType w:val="multilevel"/>
    <w:tmpl w:val="31A2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A1D1E"/>
    <w:multiLevelType w:val="hybridMultilevel"/>
    <w:tmpl w:val="8E5C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30C"/>
    <w:multiLevelType w:val="hybridMultilevel"/>
    <w:tmpl w:val="8FCC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4BC3"/>
    <w:multiLevelType w:val="hybridMultilevel"/>
    <w:tmpl w:val="60F4D8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5660"/>
    <w:multiLevelType w:val="hybridMultilevel"/>
    <w:tmpl w:val="DE3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65DA"/>
    <w:multiLevelType w:val="hybridMultilevel"/>
    <w:tmpl w:val="60260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C0EB5"/>
    <w:multiLevelType w:val="hybridMultilevel"/>
    <w:tmpl w:val="BABE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C1"/>
    <w:rsid w:val="00061CDF"/>
    <w:rsid w:val="0008081B"/>
    <w:rsid w:val="00102903"/>
    <w:rsid w:val="0012005B"/>
    <w:rsid w:val="00130E43"/>
    <w:rsid w:val="0013274B"/>
    <w:rsid w:val="001B6C01"/>
    <w:rsid w:val="00221DA1"/>
    <w:rsid w:val="00223D2B"/>
    <w:rsid w:val="00261B4E"/>
    <w:rsid w:val="00267BEC"/>
    <w:rsid w:val="00283980"/>
    <w:rsid w:val="00370F3D"/>
    <w:rsid w:val="00402BA1"/>
    <w:rsid w:val="004460A5"/>
    <w:rsid w:val="004B5B5C"/>
    <w:rsid w:val="00500671"/>
    <w:rsid w:val="005807BC"/>
    <w:rsid w:val="005B61B8"/>
    <w:rsid w:val="005E4F21"/>
    <w:rsid w:val="006113DF"/>
    <w:rsid w:val="006C4E6F"/>
    <w:rsid w:val="00701AE9"/>
    <w:rsid w:val="00767070"/>
    <w:rsid w:val="008076FF"/>
    <w:rsid w:val="00822D57"/>
    <w:rsid w:val="00857AD4"/>
    <w:rsid w:val="008A776C"/>
    <w:rsid w:val="008D35B3"/>
    <w:rsid w:val="008D7DC4"/>
    <w:rsid w:val="008E7CC7"/>
    <w:rsid w:val="00913C59"/>
    <w:rsid w:val="00934848"/>
    <w:rsid w:val="009811AC"/>
    <w:rsid w:val="009F008D"/>
    <w:rsid w:val="00A07A12"/>
    <w:rsid w:val="00A5707B"/>
    <w:rsid w:val="00B332A9"/>
    <w:rsid w:val="00B8093B"/>
    <w:rsid w:val="00C56DB5"/>
    <w:rsid w:val="00C86AC8"/>
    <w:rsid w:val="00C90D6B"/>
    <w:rsid w:val="00CB13B3"/>
    <w:rsid w:val="00CD5395"/>
    <w:rsid w:val="00D10DD4"/>
    <w:rsid w:val="00D75C34"/>
    <w:rsid w:val="00E123C1"/>
    <w:rsid w:val="00E26485"/>
    <w:rsid w:val="00E35AE0"/>
    <w:rsid w:val="00E62105"/>
    <w:rsid w:val="00E62C10"/>
    <w:rsid w:val="00ED1D64"/>
    <w:rsid w:val="00ED4461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6153"/>
  <w15:docId w15:val="{49D37D5B-0157-4256-8399-D454DEA1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C1"/>
  </w:style>
  <w:style w:type="paragraph" w:styleId="1">
    <w:name w:val="heading 1"/>
    <w:basedOn w:val="a"/>
    <w:next w:val="a"/>
    <w:link w:val="10"/>
    <w:uiPriority w:val="9"/>
    <w:qFormat/>
    <w:rsid w:val="009F0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7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1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4F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0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auiue1">
    <w:name w:val="Iau?iue1"/>
    <w:uiPriority w:val="99"/>
    <w:rsid w:val="008A776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1%83%D1%80%D1%83_(%D0%B1%D0%BE%D0%BB%D0%B5%D0%B7%D0%BD%D1%8C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91%D0%BE%D0%BB%D0%B5%D0%B7%D0%BD%D1%8C_%D0%9A%D1%80%D0%B5%D0%B9%D1%82%D1%86%D1%84%D0%B5%D0%BB%D1%8C%D0%B4%D1%82%D0%B0_%E2%80%94_%D0%AF%D0%BA%D0%BE%D0%B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E%D0%BB%D0%B5%D0%B7%D0%BD%D1%8C_%D0%9A%D1%80%D0%B5%D0%B9%D1%82%D1%86%D1%84%D0%B5%D0%BB%D1%8C%D0%B4%D1%82%D0%B0_%E2%80%94_%D0%AF%D0%BA%D0%BE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Krutovskikh</cp:lastModifiedBy>
  <cp:revision>2</cp:revision>
  <dcterms:created xsi:type="dcterms:W3CDTF">2020-10-06T09:24:00Z</dcterms:created>
  <dcterms:modified xsi:type="dcterms:W3CDTF">2020-10-06T09:24:00Z</dcterms:modified>
</cp:coreProperties>
</file>